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df" ContentType="application/pdf"/>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customXml/itemProps1.xml" ContentType="application/vnd.openxmlformats-officedocument.customXmlProperti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B4" w:rsidRPr="001100B4" w:rsidRDefault="001100B4" w:rsidP="001100B4">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Pr="001100B4">
        <w:rPr>
          <w:rFonts w:ascii="Helvetica" w:hAnsi="Helvetica"/>
          <w:sz w:val="32"/>
          <w:u w:val="none"/>
        </w:rPr>
        <w:t>Everlast Roll</w:t>
      </w:r>
    </w:p>
    <w:p w:rsidR="001100B4" w:rsidRDefault="001100B4" w:rsidP="001100B4">
      <w:pPr>
        <w:pStyle w:val="NormalWeb"/>
        <w:ind w:left="-630"/>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ve:AlternateContent xmlns:ma="http://schemas.microsoft.com/office/mac/drawingml/2008/main">
                    <ve:Choice Requires="ma">
                      <pic:blipFill>
                        <a:blip r:embed="rId8"/>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9"/>
                        <a:srcRect/>
                        <a:stretch>
                          <a:fillRect/>
                        </a:stretch>
                      </pic:blipFill>
                    </ve:Fallback>
                  </ve:AlternateContent>
                  <pic:spPr bwMode="auto">
                    <a:xfrm>
                      <a:off x="0" y="0"/>
                      <a:ext cx="2286000" cy="1005840"/>
                    </a:xfrm>
                    <a:prstGeom prst="rect">
                      <a:avLst/>
                    </a:prstGeom>
                    <a:noFill/>
                    <a:ln w="9525">
                      <a:noFill/>
                      <a:miter lim="800000"/>
                      <a:headEnd/>
                      <a:tailEnd/>
                    </a:ln>
                  </pic:spPr>
                </pic:pic>
              </a:graphicData>
            </a:graphic>
          </wp:inline>
        </w:drawing>
      </w:r>
    </w:p>
    <w:p w:rsidR="001100B4" w:rsidRDefault="001100B4" w:rsidP="001100B4">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10"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1" w:history="1">
        <w:r w:rsidRPr="00602831">
          <w:rPr>
            <w:rStyle w:val="Hyperlink"/>
            <w:rFonts w:ascii="Helvetica" w:hAnsi="Helvetica" w:cs="Arial"/>
            <w:sz w:val="22"/>
            <w:szCs w:val="22"/>
          </w:rPr>
          <w:t>www.surfaceamerica.com</w:t>
        </w:r>
      </w:hyperlink>
    </w:p>
    <w:p w:rsidR="000D2865" w:rsidRPr="001100B4" w:rsidRDefault="000D2865" w:rsidP="00DB49A4">
      <w:pPr>
        <w:numPr>
          <w:ilvl w:val="0"/>
          <w:numId w:val="4"/>
        </w:numPr>
        <w:tabs>
          <w:tab w:val="clear" w:pos="288"/>
          <w:tab w:val="num" w:pos="360"/>
        </w:tabs>
        <w:spacing w:after="120"/>
        <w:ind w:left="180" w:right="-1152" w:firstLine="180"/>
        <w:rPr>
          <w:rFonts w:ascii="Helvetica" w:hAnsi="Helvetica"/>
          <w:sz w:val="22"/>
          <w:szCs w:val="22"/>
        </w:rPr>
      </w:pPr>
      <w:r w:rsidRPr="001100B4" w:rsidDel="00E6432D">
        <w:rPr>
          <w:rFonts w:ascii="Helvetica" w:hAnsi="Helvetica"/>
          <w:b/>
          <w:sz w:val="22"/>
          <w:szCs w:val="22"/>
        </w:rPr>
        <w:t>- GENERAL</w:t>
      </w:r>
      <w:r w:rsidRPr="001100B4">
        <w:rPr>
          <w:rFonts w:ascii="Helvetica" w:hAnsi="Helvetica"/>
          <w:sz w:val="22"/>
          <w:szCs w:val="22"/>
        </w:rPr>
        <w:tab/>
      </w:r>
      <w:r w:rsidRPr="001100B4">
        <w:rPr>
          <w:rFonts w:ascii="Helvetica" w:hAnsi="Helvetica"/>
          <w:sz w:val="22"/>
          <w:szCs w:val="22"/>
        </w:rPr>
        <w:tab/>
      </w:r>
    </w:p>
    <w:p w:rsidR="003D5995" w:rsidRPr="001100B4" w:rsidRDefault="000D2865" w:rsidP="00DB49A4">
      <w:pPr>
        <w:numPr>
          <w:ilvl w:val="1"/>
          <w:numId w:val="4"/>
        </w:numPr>
        <w:tabs>
          <w:tab w:val="num" w:pos="450"/>
        </w:tabs>
        <w:spacing w:after="120"/>
        <w:ind w:left="540" w:right="-1152" w:hanging="468"/>
        <w:rPr>
          <w:rFonts w:ascii="Helvetica" w:hAnsi="Helvetica"/>
          <w:sz w:val="22"/>
        </w:rPr>
      </w:pPr>
      <w:r w:rsidRPr="001100B4" w:rsidDel="00E6432D">
        <w:rPr>
          <w:rFonts w:ascii="Helvetica" w:hAnsi="Helvetica"/>
          <w:sz w:val="22"/>
        </w:rPr>
        <w:t>SUMMARY</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01599E" w:rsidRPr="001100B4" w:rsidRDefault="0001599E" w:rsidP="00DB49A4">
      <w:pPr>
        <w:widowControl w:val="0"/>
        <w:numPr>
          <w:ilvl w:val="0"/>
          <w:numId w:val="1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The work of this section includes:</w:t>
      </w:r>
    </w:p>
    <w:p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B30454"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Everlast</w:t>
      </w:r>
      <w:r w:rsidR="001100B4" w:rsidRPr="001100B4">
        <w:rPr>
          <w:rFonts w:ascii="Helvetica" w:hAnsi="Helvetica" w:cs="Arial"/>
          <w:sz w:val="22"/>
          <w:szCs w:val="18"/>
        </w:rPr>
        <w:t xml:space="preserve"> Roll</w:t>
      </w:r>
    </w:p>
    <w:p w:rsidR="0001599E" w:rsidRPr="001100B4" w:rsidRDefault="0001599E" w:rsidP="00DB49A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Adhesives</w:t>
      </w:r>
    </w:p>
    <w:p w:rsidR="0001599E" w:rsidRPr="001100B4" w:rsidRDefault="0001599E" w:rsidP="0001599E">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01599E" w:rsidRPr="001100B4" w:rsidRDefault="0001599E" w:rsidP="00DB49A4">
      <w:pPr>
        <w:widowControl w:val="0"/>
        <w:numPr>
          <w:ilvl w:val="0"/>
          <w:numId w:val="11"/>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Related Sections: Section(s) related to this section include:</w:t>
      </w:r>
    </w:p>
    <w:p w:rsidR="0001599E" w:rsidRPr="001100B4" w:rsidRDefault="0001599E" w:rsidP="0001599E">
      <w:pPr>
        <w:widowControl w:val="0"/>
        <w:tabs>
          <w:tab w:val="left" w:pos="900"/>
          <w:tab w:val="left" w:pos="1260"/>
          <w:tab w:val="left" w:pos="1620"/>
          <w:tab w:val="left" w:pos="1980"/>
        </w:tabs>
        <w:autoSpaceDE w:val="0"/>
        <w:autoSpaceDN w:val="0"/>
        <w:adjustRightInd w:val="0"/>
        <w:ind w:left="540"/>
        <w:rPr>
          <w:rFonts w:ascii="Helvetica" w:hAnsi="Helvetica" w:cs="Arial"/>
          <w:sz w:val="22"/>
          <w:szCs w:val="18"/>
        </w:rPr>
      </w:pPr>
    </w:p>
    <w:p w:rsidR="0001599E" w:rsidRPr="001100B4" w:rsidRDefault="0001599E" w:rsidP="00DB49A4">
      <w:pPr>
        <w:pStyle w:val="ListParagraph"/>
        <w:widowControl w:val="0"/>
        <w:numPr>
          <w:ilvl w:val="4"/>
          <w:numId w:val="31"/>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Concrete Substrate: Division 3 Concrete Section(s).</w:t>
      </w:r>
    </w:p>
    <w:p w:rsidR="0001599E" w:rsidRPr="001100B4" w:rsidRDefault="0001599E" w:rsidP="00DB49A4">
      <w:pPr>
        <w:pStyle w:val="ListParagraph"/>
        <w:widowControl w:val="0"/>
        <w:numPr>
          <w:ilvl w:val="4"/>
          <w:numId w:val="3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Plywood Substrate: Division 6.</w:t>
      </w:r>
    </w:p>
    <w:p w:rsidR="0001599E" w:rsidRPr="001100B4" w:rsidRDefault="0001599E" w:rsidP="0001599E">
      <w:pPr>
        <w:tabs>
          <w:tab w:val="num" w:pos="450"/>
        </w:tabs>
        <w:spacing w:after="120"/>
        <w:ind w:left="540" w:right="-1152"/>
        <w:rPr>
          <w:rFonts w:ascii="Helvetica" w:hAnsi="Helvetica"/>
          <w:sz w:val="22"/>
        </w:rPr>
      </w:pPr>
    </w:p>
    <w:p w:rsidR="00B41A6C" w:rsidRPr="001100B4" w:rsidRDefault="00B41A6C" w:rsidP="00DB49A4">
      <w:pPr>
        <w:numPr>
          <w:ilvl w:val="1"/>
          <w:numId w:val="4"/>
        </w:numPr>
        <w:tabs>
          <w:tab w:val="num" w:pos="450"/>
        </w:tabs>
        <w:spacing w:after="120"/>
        <w:ind w:left="540" w:right="-1152" w:hanging="468"/>
        <w:rPr>
          <w:rFonts w:ascii="Helvetica" w:hAnsi="Helvetica"/>
          <w:sz w:val="22"/>
        </w:rPr>
      </w:pPr>
      <w:r w:rsidRPr="001100B4">
        <w:rPr>
          <w:rFonts w:ascii="Helvetica" w:hAnsi="Helvetica"/>
          <w:sz w:val="22"/>
        </w:rPr>
        <w:t>REFERENCES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Standards listed by reference, including revisi</w:t>
      </w:r>
      <w:r w:rsidR="006A330B" w:rsidRPr="001100B4">
        <w:rPr>
          <w:rFonts w:ascii="Helvetica" w:hAnsi="Helvetica" w:cs="Arial"/>
          <w:sz w:val="22"/>
          <w:szCs w:val="18"/>
        </w:rPr>
        <w:t xml:space="preserve">ons by issuing authority, form </w:t>
      </w:r>
      <w:r w:rsidRPr="001100B4">
        <w:rPr>
          <w:rFonts w:ascii="Helvetica" w:hAnsi="Helvetica" w:cs="Arial"/>
          <w:sz w:val="22"/>
          <w:szCs w:val="18"/>
        </w:rPr>
        <w:t>a part of this specification section to extent indicated. Standards listed are identified by issuing authority, authority abbreviati</w:t>
      </w:r>
      <w:r w:rsidR="006A330B" w:rsidRPr="001100B4">
        <w:rPr>
          <w:rFonts w:ascii="Helvetica" w:hAnsi="Helvetica" w:cs="Arial"/>
          <w:sz w:val="22"/>
          <w:szCs w:val="18"/>
        </w:rPr>
        <w:t xml:space="preserve">on, designation number, title, </w:t>
      </w:r>
      <w:r w:rsidRPr="001100B4">
        <w:rPr>
          <w:rFonts w:ascii="Helvetica" w:hAnsi="Helvetica" w:cs="Arial"/>
          <w:sz w:val="22"/>
          <w:szCs w:val="18"/>
        </w:rPr>
        <w:t>or other designation established by issuing authority. Standards subsequently referenced herein are referred to by issuing authority abbreviation and standard designation.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2"/>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American Society for Testing and Materials (ASTM):</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ASTM C423 Test Method for Sound Absorption and Sound Absorption</w:t>
      </w:r>
      <w:r w:rsidRPr="001100B4">
        <w:rPr>
          <w:rFonts w:ascii="Helvetica" w:hAnsi="Helvetica" w:cs="Arial"/>
          <w:sz w:val="22"/>
          <w:szCs w:val="18"/>
        </w:rPr>
        <w:br/>
        <w:t>Coefficients by the Reverberation Room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 xml:space="preserve">ASTM C518 Test Method for Steady-State Heat Flux Measurements </w:t>
      </w:r>
      <w:r w:rsidRPr="001100B4">
        <w:rPr>
          <w:rFonts w:ascii="Helvetica" w:hAnsi="Helvetica" w:cs="Arial"/>
          <w:sz w:val="22"/>
          <w:szCs w:val="18"/>
        </w:rPr>
        <w:br/>
        <w:t>and Thermal Transmission Properties by Means of the Heat Flow Meter Apparatus.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3"/>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D412 Standard Test Methods for Vulcanized Rubber and Thermoplastic Rubbers and Thermoplastic Elastomers – Tension.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4. </w:t>
      </w:r>
      <w:r w:rsidRPr="001100B4">
        <w:rPr>
          <w:rFonts w:ascii="Helvetica" w:hAnsi="Helvetica" w:cs="Arial"/>
          <w:sz w:val="22"/>
          <w:szCs w:val="18"/>
        </w:rPr>
        <w:tab/>
        <w:t>ASTM D2047 Test Method for Static Coefficient of Friction of Polish-Coated Floor Surfaces as measured by the James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5"/>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E413 Classification for Rating Sound Insulation.</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6. </w:t>
      </w:r>
      <w:r w:rsidRPr="001100B4">
        <w:rPr>
          <w:rFonts w:ascii="Helvetica" w:hAnsi="Helvetica" w:cs="Arial"/>
          <w:sz w:val="22"/>
          <w:szCs w:val="18"/>
        </w:rPr>
        <w:tab/>
        <w:t>ASTM E492 Method for Laboratory Measurement of Impact Sound Transmission Through Floor-Ceiling Assemblies Using the Tapping Machine.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4"/>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F137 Test Method for Flexibility of Resilient Flooring Materials.</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6"/>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F710 Practice for Preparing Concrete Floors and Other Monolithic Floors to Receive Resilient Flooring.</w:t>
      </w:r>
    </w:p>
    <w:p w:rsidR="003D5995" w:rsidRPr="001100B4" w:rsidRDefault="003D5995" w:rsidP="003D5995">
      <w:pPr>
        <w:widowControl w:val="0"/>
        <w:tabs>
          <w:tab w:val="left" w:pos="90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F925 Test Method for Resistance to Chemicals of Resilient Flooring.</w:t>
      </w:r>
    </w:p>
    <w:p w:rsidR="003D5995" w:rsidRPr="001100B4" w:rsidRDefault="003D5995" w:rsidP="003D5995">
      <w:pPr>
        <w:widowControl w:val="0"/>
        <w:tabs>
          <w:tab w:val="left" w:pos="900"/>
          <w:tab w:val="left" w:pos="1260"/>
          <w:tab w:val="left" w:pos="1620"/>
          <w:tab w:val="left" w:pos="1980"/>
        </w:tabs>
        <w:autoSpaceDE w:val="0"/>
        <w:autoSpaceDN w:val="0"/>
        <w:adjustRightInd w:val="0"/>
        <w:ind w:left="90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F970 Test Method for Static Load Limit.</w:t>
      </w:r>
      <w:r w:rsidR="00972D6D" w:rsidRPr="001100B4">
        <w:rPr>
          <w:rFonts w:ascii="Helvetica" w:hAnsi="Helvetica" w:cs="Arial"/>
          <w:sz w:val="22"/>
          <w:szCs w:val="18"/>
        </w:rPr>
        <w:br/>
      </w: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F2772 Standard Specification for Athletic Performance Properties of Indoor Sports Floors Systems.</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F1869 Standard Test Method for Measuring Moisture Vapor Emission Rate of Concrete Subfloor Using Anhydrous Calcium Chloride.</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10"/>
        </w:numPr>
        <w:tabs>
          <w:tab w:val="left" w:pos="90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ASTM F2170 Standard Test Method for Determining Relative Humidity in Concrete Floor Slabs Using in situ Probes.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3 SYSTEM DESCRIPTION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1100B4" w:rsidRDefault="003D5995" w:rsidP="001100B4">
      <w:pPr>
        <w:widowControl w:val="0"/>
        <w:numPr>
          <w:ilvl w:val="0"/>
          <w:numId w:val="26"/>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Performance Requirements: Provide recycled rubber resilient flooring, which </w:t>
      </w:r>
      <w:r w:rsidRPr="001100B4">
        <w:rPr>
          <w:rFonts w:ascii="Helvetica" w:hAnsi="Helvetica" w:cs="Arial"/>
          <w:sz w:val="22"/>
          <w:szCs w:val="18"/>
        </w:rPr>
        <w:br/>
        <w:t xml:space="preserve">has been manufactured and installed to maintain performance criteria stated </w:t>
      </w:r>
      <w:r w:rsidRPr="001100B4">
        <w:rPr>
          <w:rFonts w:ascii="Helvetica" w:hAnsi="Helvetica" w:cs="Arial"/>
          <w:sz w:val="22"/>
          <w:szCs w:val="18"/>
        </w:rPr>
        <w:br/>
        <w:t>by manufacturer without defects, damage, or failure.</w:t>
      </w:r>
    </w:p>
    <w:p w:rsidR="00200AAF" w:rsidRPr="001100B4" w:rsidRDefault="00200AAF" w:rsidP="001100B4">
      <w:pPr>
        <w:widowControl w:val="0"/>
        <w:tabs>
          <w:tab w:val="left" w:pos="900"/>
          <w:tab w:val="left" w:pos="1260"/>
          <w:tab w:val="left" w:pos="1620"/>
          <w:tab w:val="left" w:pos="1980"/>
        </w:tabs>
        <w:autoSpaceDE w:val="0"/>
        <w:autoSpaceDN w:val="0"/>
        <w:adjustRightInd w:val="0"/>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4 SUBMITTALS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pStyle w:val="ListParagraph"/>
        <w:widowControl w:val="0"/>
        <w:numPr>
          <w:ilvl w:val="3"/>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General: Submit listed submittals in accordance with Conditions of the Contract and Division 1 Submittal Procedures Section.</w:t>
      </w:r>
    </w:p>
    <w:p w:rsidR="007446E3" w:rsidRPr="001100B4" w:rsidRDefault="007446E3" w:rsidP="00DB49A4">
      <w:pPr>
        <w:pStyle w:val="BodyText"/>
        <w:numPr>
          <w:ilvl w:val="3"/>
          <w:numId w:val="5"/>
        </w:numPr>
        <w:tabs>
          <w:tab w:val="left" w:pos="450"/>
        </w:tabs>
        <w:spacing w:after="86"/>
        <w:rPr>
          <w:rFonts w:ascii="Helvetica" w:hAnsi="Helvetica"/>
          <w:sz w:val="22"/>
        </w:rPr>
      </w:pPr>
      <w:r w:rsidRPr="001100B4">
        <w:rPr>
          <w:rFonts w:ascii="Helvetica" w:hAnsi="Helvetica" w:cs="Arial"/>
          <w:sz w:val="22"/>
          <w:szCs w:val="18"/>
        </w:rPr>
        <w:t xml:space="preserve">LEED: </w:t>
      </w:r>
      <w:r w:rsidRPr="001100B4">
        <w:rPr>
          <w:rFonts w:ascii="Helvetica" w:hAnsi="Helvetica"/>
          <w:sz w:val="22"/>
        </w:rPr>
        <w:t>Provide documentation of how the requirements for credit will be met.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297"/>
        <w:rPr>
          <w:rFonts w:ascii="Helvetica" w:hAnsi="Helvetica"/>
          <w:sz w:val="22"/>
        </w:rPr>
      </w:pPr>
      <w:r w:rsidRPr="001100B4">
        <w:rPr>
          <w:rFonts w:ascii="Helvetica" w:hAnsi="Helvetica"/>
          <w:sz w:val="22"/>
        </w:rPr>
        <w:t>List of proposed materials with recycled content. Indicate 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Product data and certification letter indicating percentage of recycled content for both</w:t>
      </w:r>
      <w:r w:rsidR="001100B4">
        <w:rPr>
          <w:rFonts w:ascii="Helvetica" w:hAnsi="Helvetica"/>
          <w:sz w:val="22"/>
        </w:rPr>
        <w:t xml:space="preserve"> </w:t>
      </w:r>
      <w:r w:rsidRPr="001100B4">
        <w:rPr>
          <w:rFonts w:ascii="Helvetica" w:hAnsi="Helvetica"/>
          <w:sz w:val="22"/>
        </w:rPr>
        <w:t>pre-consumer and post-consumer content.</w:t>
      </w:r>
    </w:p>
    <w:p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Recycled content is defined in accordance with the International Organization for Standardization document, ISO 14021 Environmental labels and declarations.</w:t>
      </w:r>
    </w:p>
    <w:p w:rsidR="007446E3" w:rsidRPr="001100B4" w:rsidRDefault="007446E3" w:rsidP="00DB49A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Post-consumer material - waste materials diverted from the waste stream after consumer or commercial use.</w:t>
      </w:r>
    </w:p>
    <w:p w:rsidR="003D5995" w:rsidRPr="001100B4" w:rsidRDefault="007446E3" w:rsidP="001100B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 xml:space="preserve">Pre-consumer material - materials diverted from the waste stream during the manufacturing process. Excluded are regrind, rework, and scrap. </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Product Data: Submit product data, including manufacturer’s guide specifications product sheet, for specified products.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Shop Drawings: Submit shop drawings showing layout, profiles, and product components, including anchorage, accessories, finish colors, patterns, and textures.</w:t>
      </w:r>
    </w:p>
    <w:p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Samples: Submit selection and verification samples for finishes, colors, and </w:t>
      </w:r>
      <w:r w:rsidRPr="001100B4">
        <w:rPr>
          <w:rFonts w:ascii="Helvetica" w:hAnsi="Helvetica" w:cs="Arial"/>
          <w:sz w:val="22"/>
          <w:szCs w:val="18"/>
        </w:rPr>
        <w:br/>
        <w:t>textures.</w:t>
      </w:r>
    </w:p>
    <w:p w:rsidR="003D5995"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Quality Assurance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7446E3" w:rsidRPr="001100B4"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Certificates: If required, certification of performance characteristics specified in this document shall be provided by the manufacturer.</w:t>
      </w:r>
    </w:p>
    <w:p w:rsidR="00884C3A" w:rsidRPr="00884C3A"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cs="Arial"/>
          <w:sz w:val="22"/>
          <w:szCs w:val="18"/>
        </w:rPr>
        <w:t>Manufacturer’s Instructions: Manufacturer’s installation instructions.</w:t>
      </w:r>
    </w:p>
    <w:p w:rsidR="003D5995" w:rsidRPr="001100B4" w:rsidRDefault="00D50DE0" w:rsidP="00884C3A">
      <w:pPr>
        <w:pStyle w:val="BodyText"/>
        <w:tabs>
          <w:tab w:val="left" w:pos="450"/>
          <w:tab w:val="left" w:pos="720"/>
          <w:tab w:val="left" w:pos="1260"/>
        </w:tabs>
        <w:spacing w:after="86"/>
        <w:ind w:left="1800"/>
        <w:rPr>
          <w:rFonts w:ascii="Helvetica" w:hAnsi="Helvetica"/>
          <w:sz w:val="22"/>
        </w:rPr>
      </w:pPr>
      <w:r w:rsidRPr="001100B4">
        <w:rPr>
          <w:rFonts w:ascii="Helvetica" w:hAnsi="Helvetica" w:cs="Arial"/>
          <w:sz w:val="22"/>
          <w:szCs w:val="18"/>
        </w:rPr>
        <w:br/>
      </w: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Part 3 Field Quality Requirements Article herein. Retain or delete as applicable.</w:t>
      </w:r>
    </w:p>
    <w:p w:rsidR="00D50DE0" w:rsidRPr="001100B4" w:rsidRDefault="00D50DE0"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Manufacturer’s Field Reports: Manufacturer’s field reports specified herein.</w:t>
      </w:r>
    </w:p>
    <w:p w:rsidR="00D50DE0" w:rsidRPr="001100B4" w:rsidRDefault="00D50DE0" w:rsidP="00D50DE0">
      <w:pPr>
        <w:pStyle w:val="BodyText"/>
        <w:tabs>
          <w:tab w:val="left" w:pos="450"/>
          <w:tab w:val="left" w:pos="720"/>
          <w:tab w:val="left" w:pos="1260"/>
        </w:tabs>
        <w:spacing w:after="86"/>
        <w:rPr>
          <w:rFonts w:ascii="Helvetica" w:hAnsi="Helvetica"/>
          <w:sz w:val="22"/>
        </w:rPr>
      </w:pPr>
    </w:p>
    <w:p w:rsidR="003D5995" w:rsidRPr="001100B4" w:rsidRDefault="003D5995" w:rsidP="00DB49A4">
      <w:pPr>
        <w:pStyle w:val="ListParagraph"/>
        <w:widowControl w:val="0"/>
        <w:numPr>
          <w:ilvl w:val="0"/>
          <w:numId w:val="34"/>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Closeout Submittals: Submit the following: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r>
      <w:r w:rsidRPr="001100B4">
        <w:rPr>
          <w:rFonts w:ascii="Helvetica" w:hAnsi="Helvetica" w:cs="Arial"/>
          <w:sz w:val="22"/>
          <w:szCs w:val="18"/>
        </w:rPr>
        <w:br/>
        <w:t>and methods detrimental to finishes and performance.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Warranty: Warranty documents specified herein.</w:t>
      </w:r>
      <w:r w:rsidR="001053C8" w:rsidRPr="001100B4">
        <w:rPr>
          <w:rFonts w:ascii="Helvetica" w:hAnsi="Helvetica" w:cs="Arial"/>
          <w:sz w:val="22"/>
          <w:szCs w:val="18"/>
        </w:rPr>
        <w:br/>
      </w:r>
      <w:r w:rsidR="001053C8" w:rsidRPr="001100B4">
        <w:rPr>
          <w:rFonts w:ascii="Helvetica" w:hAnsi="Helvetica" w:cs="Arial"/>
          <w:sz w:val="22"/>
          <w:szCs w:val="18"/>
        </w:rPr>
        <w:br/>
      </w: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5 QUALITY ASSURANCE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0"/>
          <w:numId w:val="37"/>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Qualifications: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pStyle w:val="ListParagraph"/>
        <w:widowControl w:val="0"/>
        <w:numPr>
          <w:ilvl w:val="4"/>
          <w:numId w:val="35"/>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 xml:space="preserve">Installer Qualifications: Installer experienced in performing work of this section who has specialized in installation of work similar to that required </w:t>
      </w:r>
      <w:r w:rsidRPr="001100B4">
        <w:rPr>
          <w:rFonts w:ascii="Helvetica" w:hAnsi="Helvetica" w:cs="Arial"/>
          <w:sz w:val="22"/>
          <w:szCs w:val="18"/>
        </w:rPr>
        <w:br/>
        <w:t>for this project.</w:t>
      </w:r>
    </w:p>
    <w:p w:rsidR="00970DB1" w:rsidRPr="001100B4" w:rsidRDefault="00970DB1" w:rsidP="00DB49A4">
      <w:pPr>
        <w:pStyle w:val="BodyText"/>
        <w:numPr>
          <w:ilvl w:val="4"/>
          <w:numId w:val="35"/>
        </w:numPr>
        <w:tabs>
          <w:tab w:val="left" w:pos="360"/>
        </w:tabs>
        <w:spacing w:after="86"/>
        <w:rPr>
          <w:rFonts w:ascii="Helvetica" w:hAnsi="Helvetica"/>
          <w:sz w:val="22"/>
        </w:rPr>
      </w:pPr>
      <w:r w:rsidRPr="001100B4">
        <w:rPr>
          <w:rFonts w:ascii="Helvetica" w:hAnsi="Helvetica"/>
          <w:sz w:val="22"/>
        </w:rPr>
        <w:t>Manufacturer’s Qualifications: Manufacturer capable of providing field service representation during construction and approving application method.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970DB1" w:rsidRPr="001100B4" w:rsidRDefault="00970DB1" w:rsidP="00884C3A">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Mock-Up Size: [specify mock-up size].</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Maintenance: Maintain mock-up during construction for workmanship comparison; remove and legally dispose of mock-up when no longer required.</w:t>
      </w:r>
    </w:p>
    <w:p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Incorporation: Mock-up may be incorporated into final construction upon Owner’s approval.</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Meetings: Conduct pre-installation meeting to verify project requirements, substrate conditions, manufacturer’s instructions and manufacturer’s warranty requirements. Comply with Division 1 Project Management and Coordination (Project Meetings) Section.</w:t>
      </w:r>
    </w:p>
    <w:p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Testing: Conduct pre-installation testing as follows: [specify substrate testing; consult with flooring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6 DELIVERY, STORAGE &amp; HANDLING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General: Comply with Division 1 Product Requirements Sections.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Ordering: Comply with manufacturer’s</w:t>
      </w:r>
      <w:r w:rsidR="00D31880">
        <w:rPr>
          <w:rFonts w:ascii="Helvetica" w:hAnsi="Helvetica" w:cs="Arial"/>
          <w:sz w:val="22"/>
          <w:szCs w:val="18"/>
        </w:rPr>
        <w:t xml:space="preserve"> ordering instructions and lead-</w:t>
      </w:r>
      <w:r w:rsidRPr="001100B4">
        <w:rPr>
          <w:rFonts w:ascii="Helvetica" w:hAnsi="Helvetica" w:cs="Arial"/>
          <w:sz w:val="22"/>
          <w:szCs w:val="18"/>
        </w:rPr>
        <w:t>time requirements to avoid construction delays.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Delivery: Deliver materials in manufacturer’s original, unopened, undamaged containers with identification labels intact.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38"/>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Storage and Protection: Store materials at temperature and humidity conditions recommended by manufacturer and protect from exposure to harmful weather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b/>
          <w:sz w:val="22"/>
          <w:szCs w:val="18"/>
        </w:rPr>
        <w:br/>
      </w:r>
      <w:r w:rsidR="00250C81" w:rsidRPr="001100B4">
        <w:rPr>
          <w:rFonts w:ascii="Helvetica" w:hAnsi="Helvetica" w:cs="Arial"/>
          <w:sz w:val="22"/>
          <w:szCs w:val="18"/>
        </w:rPr>
        <w:t>1.</w:t>
      </w:r>
      <w:r w:rsidRPr="001100B4">
        <w:rPr>
          <w:rFonts w:ascii="Helvetica" w:hAnsi="Helvetica" w:cs="Arial"/>
          <w:sz w:val="22"/>
          <w:szCs w:val="18"/>
        </w:rPr>
        <w:t>7 PROJECT CONDITIONS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DB49A4">
      <w:pPr>
        <w:widowControl w:val="0"/>
        <w:numPr>
          <w:ilvl w:val="0"/>
          <w:numId w:val="20"/>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Field Measurements: Verify actual measurements/openings by field measurements before fabrication; show recorded measurements on shop drawings. Coordinate field measurements and fabrication schedule with construction progress to avoid construction delays.</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250C8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8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 w:val="left" w:pos="7470"/>
        </w:tabs>
        <w:autoSpaceDE w:val="0"/>
        <w:autoSpaceDN w:val="0"/>
        <w:adjustRightInd w:val="0"/>
        <w:ind w:left="900" w:hanging="900"/>
        <w:rPr>
          <w:rFonts w:ascii="Helvetica" w:eastAsia="Times" w:hAnsi="Helvetica" w:cs="Arial"/>
          <w:sz w:val="22"/>
          <w:szCs w:val="18"/>
        </w:rPr>
      </w:pPr>
      <w:r w:rsidRPr="001100B4">
        <w:rPr>
          <w:rFonts w:ascii="Helvetica" w:eastAsia="Times" w:hAnsi="Helvetica" w:cs="Arial"/>
          <w:sz w:val="22"/>
          <w:szCs w:val="18"/>
        </w:rPr>
        <w:tab/>
        <w:t xml:space="preserve">A. </w:t>
      </w:r>
      <w:r w:rsidRPr="001100B4">
        <w:rPr>
          <w:rFonts w:ascii="Helvetica" w:eastAsia="Times" w:hAnsi="Helvetica" w:cs="Arial"/>
          <w:sz w:val="22"/>
          <w:szCs w:val="18"/>
        </w:rPr>
        <w:tab/>
        <w:t>Project Warranty: Refer to Conditions of the Contract for project warranty provisions.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p>
    <w:p w:rsidR="003D5995" w:rsidRPr="00D31880" w:rsidRDefault="003D5995" w:rsidP="00D31880">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Manufacturer’s Warranty: Submit, for Owner’s acceptance, manufacturer’s standard warranty document executed by authorized company official. Manufacturer’s warranty is in addition to, and not a limitation of, other rights Owner may have under Contract Documents.</w:t>
      </w:r>
    </w:p>
    <w:p w:rsidR="00624069" w:rsidRPr="001100B4" w:rsidRDefault="00624069"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manufacturer’s warranty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Warranty Period: [Specify term.] years commencing in Date of Substantial Completion in accordance with manufactures published warranty.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624069"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9 MAINTENANCE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 xml:space="preserve">Extra Materials: Deliver to Owner extra materials from same production run </w:t>
      </w:r>
      <w:r w:rsidRPr="001100B4">
        <w:rPr>
          <w:rFonts w:ascii="Helvetica" w:hAnsi="Helvetica" w:cs="Arial"/>
          <w:sz w:val="22"/>
          <w:szCs w:val="18"/>
        </w:rPr>
        <w:br/>
        <w:t xml:space="preserve">as products installed. Package products with protective covering and identify </w:t>
      </w:r>
      <w:r w:rsidRPr="001100B4">
        <w:rPr>
          <w:rFonts w:ascii="Helvetica" w:hAnsi="Helvetica" w:cs="Arial"/>
          <w:sz w:val="22"/>
          <w:szCs w:val="18"/>
        </w:rPr>
        <w:br/>
        <w:t xml:space="preserve">with descriptive labels. Comply with Division 1 Closeout Submittals </w:t>
      </w:r>
      <w:r w:rsidRPr="001100B4">
        <w:rPr>
          <w:rFonts w:ascii="Helvetica" w:hAnsi="Helvetica" w:cs="Arial"/>
          <w:sz w:val="22"/>
          <w:szCs w:val="18"/>
        </w:rPr>
        <w:br/>
        <w:t>(Maintenance Materials)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Revise paragraph below, specifying size and percentage </w:t>
      </w:r>
      <w:r w:rsidRPr="001100B4">
        <w:rPr>
          <w:rFonts w:ascii="Helvetica" w:hAnsi="Helvetica" w:cs="Arial"/>
          <w:sz w:val="22"/>
          <w:szCs w:val="18"/>
        </w:rPr>
        <w:br/>
        <w:t>as required for project.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Quantity: Furnish quantity of recycled rubber flooring units equal to</w:t>
      </w:r>
      <w:r w:rsidRPr="001100B4">
        <w:rPr>
          <w:rFonts w:ascii="Helvetica" w:hAnsi="Helvetica" w:cs="Arial"/>
          <w:sz w:val="22"/>
          <w:szCs w:val="18"/>
        </w:rPr>
        <w:br/>
        <w:t>[Specify %.] of amount installed.</w:t>
      </w:r>
      <w:r w:rsidRPr="001100B4">
        <w:rPr>
          <w:rFonts w:ascii="Helvetica" w:hAnsi="Helvetica" w:cs="Arial"/>
          <w:sz w:val="22"/>
          <w:szCs w:val="18"/>
        </w:rPr>
        <w:br/>
      </w:r>
    </w:p>
    <w:p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Cleaning: Furnish manufactures neutral cleaner for initial cleaning and maintenance of finished floor surface.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3. </w:t>
      </w:r>
      <w:r w:rsidRPr="001100B4">
        <w:rPr>
          <w:rFonts w:ascii="Helvetica" w:hAnsi="Helvetica" w:cs="Arial"/>
          <w:sz w:val="22"/>
          <w:szCs w:val="18"/>
        </w:rPr>
        <w:tab/>
        <w:t xml:space="preserve">Delivery, Storage and Protection: Comply with Owner’s requirements </w:t>
      </w:r>
      <w:r w:rsidRPr="001100B4">
        <w:rPr>
          <w:rFonts w:ascii="Helvetica" w:hAnsi="Helvetica" w:cs="Arial"/>
          <w:sz w:val="22"/>
          <w:szCs w:val="18"/>
        </w:rPr>
        <w:br/>
        <w:t>for delivery, storage, and protection of extra materials.</w:t>
      </w:r>
    </w:p>
    <w:p w:rsidR="000D2865" w:rsidRPr="001100B4" w:rsidRDefault="000D2865" w:rsidP="00624069">
      <w:pPr>
        <w:keepNext/>
        <w:widowControl w:val="0"/>
        <w:tabs>
          <w:tab w:val="left" w:pos="900"/>
          <w:tab w:val="left" w:pos="1260"/>
          <w:tab w:val="left" w:pos="1620"/>
          <w:tab w:val="left" w:pos="1980"/>
        </w:tabs>
        <w:autoSpaceDE w:val="0"/>
        <w:autoSpaceDN w:val="0"/>
        <w:adjustRightInd w:val="0"/>
        <w:outlineLvl w:val="4"/>
        <w:rPr>
          <w:rFonts w:ascii="Helvetica" w:eastAsia="Times" w:hAnsi="Helvetica" w:cs="Arial"/>
          <w:b/>
          <w:sz w:val="22"/>
          <w:szCs w:val="18"/>
        </w:rPr>
      </w:pPr>
    </w:p>
    <w:p w:rsidR="000D2865" w:rsidRPr="001100B4" w:rsidRDefault="000D2865" w:rsidP="00DB49A4">
      <w:pPr>
        <w:pStyle w:val="BodyText"/>
        <w:numPr>
          <w:ilvl w:val="0"/>
          <w:numId w:val="35"/>
        </w:numPr>
        <w:tabs>
          <w:tab w:val="left" w:pos="450"/>
        </w:tabs>
        <w:spacing w:after="120"/>
        <w:ind w:firstLine="216"/>
        <w:rPr>
          <w:rFonts w:ascii="Helvetica" w:hAnsi="Helvetica"/>
          <w:sz w:val="22"/>
          <w:szCs w:val="22"/>
        </w:rPr>
      </w:pPr>
      <w:r w:rsidRPr="001100B4">
        <w:rPr>
          <w:rFonts w:ascii="Helvetica" w:hAnsi="Helvetica"/>
          <w:sz w:val="22"/>
          <w:szCs w:val="22"/>
        </w:rPr>
        <w:t>-</w:t>
      </w:r>
      <w:r w:rsidRPr="001100B4">
        <w:rPr>
          <w:rFonts w:ascii="Helvetica" w:hAnsi="Helvetica"/>
          <w:b/>
          <w:sz w:val="22"/>
          <w:szCs w:val="22"/>
        </w:rPr>
        <w:t xml:space="preserve"> PROPRIETARY MANUFACTURER/PRODUCTS</w:t>
      </w:r>
    </w:p>
    <w:p w:rsidR="000D2865" w:rsidRPr="001100B4" w:rsidRDefault="000D2865" w:rsidP="00DE7039">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3D5995" w:rsidRPr="001100B4" w:rsidRDefault="003D5995" w:rsidP="000D286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0D286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2.</w:t>
      </w:r>
      <w:r w:rsidR="00DE7039" w:rsidRPr="001100B4">
        <w:rPr>
          <w:rFonts w:ascii="Helvetica" w:eastAsia="Times" w:hAnsi="Helvetica" w:cs="Arial"/>
          <w:sz w:val="22"/>
          <w:szCs w:val="18"/>
        </w:rPr>
        <w:t xml:space="preserve">1 Everlast </w:t>
      </w:r>
      <w:r w:rsidR="00D31880">
        <w:rPr>
          <w:rFonts w:ascii="Helvetica" w:eastAsia="Times" w:hAnsi="Helvetica" w:cs="Arial"/>
          <w:sz w:val="22"/>
          <w:szCs w:val="18"/>
        </w:rPr>
        <w:t>Roll</w:t>
      </w:r>
      <w:r w:rsidR="003D5995" w:rsidRPr="001100B4">
        <w:rPr>
          <w:rFonts w:ascii="Helvetica" w:eastAsia="Times" w:hAnsi="Helvetica" w:cs="Arial"/>
          <w:sz w:val="22"/>
          <w:szCs w:val="18"/>
        </w:rPr>
        <w:t xml:space="preserve"> – Recycled Rubber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rsidR="003D5995" w:rsidRPr="001100B4" w:rsidRDefault="003D5995" w:rsidP="00DB49A4">
      <w:pPr>
        <w:widowControl w:val="0"/>
        <w:numPr>
          <w:ilvl w:val="0"/>
          <w:numId w:val="17"/>
        </w:numPr>
        <w:tabs>
          <w:tab w:val="num" w:pos="540"/>
          <w:tab w:val="left" w:pos="900"/>
          <w:tab w:val="left" w:pos="1260"/>
          <w:tab w:val="left" w:pos="1620"/>
          <w:tab w:val="left" w:pos="1980"/>
        </w:tabs>
        <w:autoSpaceDE w:val="0"/>
        <w:autoSpaceDN w:val="0"/>
        <w:adjustRightInd w:val="0"/>
        <w:ind w:left="540" w:hanging="180"/>
        <w:rPr>
          <w:rFonts w:ascii="Helvetica" w:hAnsi="Helvetica" w:cs="Arial"/>
          <w:sz w:val="22"/>
          <w:szCs w:val="18"/>
        </w:rPr>
      </w:pPr>
      <w:r w:rsidRPr="001100B4">
        <w:rPr>
          <w:rFonts w:ascii="Helvetica" w:hAnsi="Helvetica" w:cs="Arial"/>
          <w:sz w:val="22"/>
          <w:szCs w:val="18"/>
        </w:rPr>
        <w:t>M</w:t>
      </w:r>
      <w:r w:rsidR="00FB2168" w:rsidRPr="001100B4">
        <w:rPr>
          <w:rFonts w:ascii="Helvetica" w:hAnsi="Helvetica" w:cs="Arial"/>
          <w:sz w:val="22"/>
          <w:szCs w:val="18"/>
        </w:rPr>
        <w:t>anufacturer: ECORE</w:t>
      </w:r>
      <w:r w:rsidR="00DE7039" w:rsidRPr="001100B4">
        <w:rPr>
          <w:rFonts w:ascii="Helvetica" w:hAnsi="Helvetica" w:cs="Arial"/>
          <w:sz w:val="22"/>
          <w:szCs w:val="18"/>
        </w:rPr>
        <w:t xml:space="preserve"> International</w:t>
      </w:r>
      <w:r w:rsidR="00D31880">
        <w:rPr>
          <w:rFonts w:ascii="Helvetica" w:hAnsi="Helvetica" w:cs="Arial"/>
          <w:sz w:val="22"/>
          <w:szCs w:val="18"/>
        </w:rPr>
        <w:t>, provided and installed by Surface America Inc.</w:t>
      </w:r>
    </w:p>
    <w:p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1260" w:hanging="1260"/>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t xml:space="preserve">1. </w:t>
      </w:r>
      <w:r w:rsidRPr="001100B4">
        <w:rPr>
          <w:rFonts w:ascii="Helvetica" w:eastAsia="Times" w:hAnsi="Helvetica" w:cs="Arial"/>
          <w:sz w:val="22"/>
          <w:szCs w:val="18"/>
        </w:rPr>
        <w:tab/>
        <w:t xml:space="preserve">Contact: </w:t>
      </w:r>
      <w:r w:rsidR="00D31880">
        <w:rPr>
          <w:rFonts w:ascii="Helvetica" w:eastAsia="Times" w:hAnsi="Helvetica" w:cs="Arial"/>
          <w:sz w:val="22"/>
          <w:szCs w:val="18"/>
        </w:rPr>
        <w:t xml:space="preserve">PO Box 157, Williamsville, NY 14231; Telephone: (800) 999-0555, (716) 632-8413; Fax: (716) 632-8324; E-mail: </w:t>
      </w:r>
      <w:hyperlink r:id="rId12" w:history="1">
        <w:r w:rsidR="00D31880" w:rsidRPr="00A57A36">
          <w:rPr>
            <w:rStyle w:val="Hyperlink"/>
            <w:rFonts w:ascii="Helvetica" w:eastAsia="Times" w:hAnsi="Helvetica" w:cs="Arial"/>
            <w:sz w:val="22"/>
            <w:szCs w:val="18"/>
          </w:rPr>
          <w:t>info@surfaceamerica.com</w:t>
        </w:r>
      </w:hyperlink>
      <w:r w:rsidR="00D31880">
        <w:rPr>
          <w:rFonts w:ascii="Helvetica" w:eastAsia="Times" w:hAnsi="Helvetica" w:cs="Arial"/>
          <w:sz w:val="22"/>
          <w:szCs w:val="18"/>
        </w:rPr>
        <w:t xml:space="preserve">; Website: </w:t>
      </w:r>
      <w:hyperlink r:id="rId13" w:history="1">
        <w:r w:rsidR="00D31880" w:rsidRPr="00A37AF2">
          <w:rPr>
            <w:rStyle w:val="Hyperlink"/>
            <w:rFonts w:ascii="Helvetica" w:hAnsi="Helvetica"/>
            <w:sz w:val="22"/>
          </w:rPr>
          <w:t>http://www.surfaceamerica.com</w:t>
        </w:r>
      </w:hyperlink>
      <w:r w:rsidR="00D31880">
        <w:t>.</w:t>
      </w:r>
    </w:p>
    <w:p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900" w:hanging="900"/>
        <w:rPr>
          <w:rFonts w:ascii="Helvetica" w:hAnsi="Helvetica" w:cs="Arial"/>
          <w:sz w:val="22"/>
          <w:szCs w:val="18"/>
        </w:rPr>
      </w:pPr>
    </w:p>
    <w:p w:rsidR="003D5995" w:rsidRPr="001100B4" w:rsidRDefault="003D5995" w:rsidP="00DB49A4">
      <w:pPr>
        <w:numPr>
          <w:ilvl w:val="0"/>
          <w:numId w:val="22"/>
        </w:numPr>
        <w:tabs>
          <w:tab w:val="num" w:pos="900"/>
          <w:tab w:val="center" w:pos="4320"/>
          <w:tab w:val="right" w:pos="8640"/>
        </w:tabs>
        <w:ind w:left="900" w:hanging="540"/>
        <w:rPr>
          <w:rFonts w:ascii="Helvetica" w:eastAsia="Times" w:hAnsi="Helvetica" w:cs="Arial"/>
          <w:sz w:val="22"/>
          <w:szCs w:val="18"/>
        </w:rPr>
      </w:pPr>
      <w:r w:rsidRPr="001100B4">
        <w:rPr>
          <w:rFonts w:ascii="Helvetica" w:eastAsia="Times" w:hAnsi="Helvetica" w:cs="Arial"/>
          <w:sz w:val="22"/>
          <w:szCs w:val="18"/>
        </w:rPr>
        <w:t>Proprietary Produ</w:t>
      </w:r>
      <w:r w:rsidR="00DE7039" w:rsidRPr="001100B4">
        <w:rPr>
          <w:rFonts w:ascii="Helvetica" w:eastAsia="Times" w:hAnsi="Helvetica" w:cs="Arial"/>
          <w:sz w:val="22"/>
          <w:szCs w:val="18"/>
        </w:rPr>
        <w:t>ct(s): Everlast</w:t>
      </w:r>
      <w:r w:rsidR="00FB2168" w:rsidRPr="001100B4">
        <w:rPr>
          <w:rFonts w:ascii="Helvetica" w:eastAsia="Times" w:hAnsi="Helvetica" w:cs="Arial"/>
          <w:sz w:val="22"/>
          <w:szCs w:val="18"/>
        </w:rPr>
        <w:t xml:space="preserve"> </w:t>
      </w:r>
      <w:r w:rsidR="00D31880">
        <w:rPr>
          <w:rFonts w:ascii="Helvetica" w:eastAsia="Times" w:hAnsi="Helvetica" w:cs="Arial"/>
          <w:sz w:val="22"/>
          <w:szCs w:val="18"/>
        </w:rPr>
        <w:t>Roll</w:t>
      </w:r>
      <w:r w:rsidRPr="001100B4">
        <w:rPr>
          <w:rFonts w:ascii="Helvetica" w:eastAsia="Times" w:hAnsi="Helvetica" w:cs="Arial"/>
          <w:sz w:val="22"/>
          <w:szCs w:val="18"/>
        </w:rPr>
        <w:t xml:space="preserve">, manufactured by </w:t>
      </w:r>
      <w:r w:rsidR="00B57852" w:rsidRPr="001100B4">
        <w:rPr>
          <w:rFonts w:ascii="Helvetica" w:hAnsi="Helvetica" w:cs="Arial"/>
          <w:sz w:val="22"/>
          <w:szCs w:val="18"/>
        </w:rPr>
        <w:t>ECORE International</w:t>
      </w:r>
      <w:r w:rsidR="00B57852">
        <w:rPr>
          <w:rFonts w:ascii="Helvetica" w:hAnsi="Helvetica" w:cs="Arial"/>
          <w:sz w:val="22"/>
          <w:szCs w:val="18"/>
        </w:rPr>
        <w:t>, provided and installed by Surface America Inc.</w:t>
      </w:r>
    </w:p>
    <w:p w:rsidR="003D5995" w:rsidRPr="001100B4" w:rsidRDefault="003D5995" w:rsidP="003D5995">
      <w:pPr>
        <w:widowControl w:val="0"/>
        <w:autoSpaceDE w:val="0"/>
        <w:autoSpaceDN w:val="0"/>
        <w:adjustRightInd w:val="0"/>
        <w:jc w:val="righ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Everlast </w:t>
      </w:r>
      <w:r w:rsidR="00FB2168" w:rsidRPr="001100B4">
        <w:rPr>
          <w:rFonts w:ascii="Helvetica" w:hAnsi="Helvetica" w:cs="Arial"/>
          <w:sz w:val="22"/>
          <w:szCs w:val="18"/>
        </w:rPr>
        <w:t>Roll</w:t>
      </w:r>
      <w:r w:rsidR="003D5995" w:rsidRPr="001100B4">
        <w:rPr>
          <w:rFonts w:ascii="Helvetica" w:hAnsi="Helvetica" w:cs="Arial"/>
          <w:sz w:val="22"/>
          <w:szCs w:val="18"/>
        </w:rPr>
        <w:t xml:space="preserve"> - recycled rubber resilient [sheet] flooring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E-Grip III</w:t>
      </w:r>
      <w:r w:rsidRPr="001100B4">
        <w:rPr>
          <w:rFonts w:ascii="Helvetica" w:hAnsi="Helvetica" w:cs="Arial"/>
          <w:sz w:val="22"/>
          <w:szCs w:val="18"/>
          <w:vertAlign w:val="superscript"/>
        </w:rPr>
        <w:t>™</w:t>
      </w:r>
      <w:r w:rsidRPr="001100B4">
        <w:rPr>
          <w:rFonts w:ascii="Helvetica" w:hAnsi="Helvetica" w:cs="Arial"/>
          <w:sz w:val="22"/>
          <w:szCs w:val="18"/>
        </w:rPr>
        <w:t xml:space="preserve">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DE7039"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C.</w:t>
      </w:r>
      <w:r w:rsidRPr="001100B4">
        <w:rPr>
          <w:rFonts w:ascii="Helvetica" w:hAnsi="Helvetica" w:cs="Arial"/>
          <w:sz w:val="22"/>
          <w:szCs w:val="18"/>
        </w:rPr>
        <w:tab/>
        <w:t>Everlast</w:t>
      </w:r>
      <w:r w:rsidR="003D5995" w:rsidRPr="001100B4">
        <w:rPr>
          <w:rFonts w:ascii="Helvetica" w:hAnsi="Helvetica" w:cs="Arial"/>
          <w:sz w:val="22"/>
          <w:szCs w:val="18"/>
        </w:rPr>
        <w:t xml:space="preserve"> </w:t>
      </w:r>
      <w:r w:rsidR="004D6A67">
        <w:rPr>
          <w:rFonts w:ascii="Helvetica" w:hAnsi="Helvetica" w:cs="Arial"/>
          <w:sz w:val="22"/>
          <w:szCs w:val="18"/>
        </w:rPr>
        <w:t>Roll</w:t>
      </w:r>
      <w:r w:rsidR="003D5995" w:rsidRPr="001100B4">
        <w:rPr>
          <w:rFonts w:ascii="Helvetica" w:hAnsi="Helvetica" w:cs="Arial"/>
          <w:sz w:val="22"/>
          <w:szCs w:val="18"/>
        </w:rPr>
        <w:t>:</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1.</w:t>
      </w:r>
      <w:r w:rsidRPr="001100B4">
        <w:rPr>
          <w:rFonts w:ascii="Helvetica" w:hAnsi="Helvetica" w:cs="Arial"/>
          <w:sz w:val="22"/>
          <w:szCs w:val="18"/>
        </w:rPr>
        <w:tab/>
        <w:t xml:space="preserve">Roll Dimension [48" x 8 mm standard]; </w:t>
      </w:r>
      <w:r w:rsidRPr="001100B4">
        <w:rPr>
          <w:rFonts w:ascii="Helvetica" w:hAnsi="Helvetica" w:cs="Arial"/>
          <w:sz w:val="22"/>
          <w:szCs w:val="18"/>
        </w:rPr>
        <w:br/>
        <w:t>[48" x 6 mm special]; [48” x 9mm special].</w:t>
      </w:r>
      <w:r w:rsidRPr="001100B4">
        <w:rPr>
          <w:rFonts w:ascii="Helvetica" w:hAnsi="Helvetica" w:cs="Arial"/>
          <w:sz w:val="22"/>
          <w:szCs w:val="18"/>
        </w:rPr>
        <w:br/>
      </w:r>
    </w:p>
    <w:p w:rsidR="003D5995" w:rsidRPr="001100B4" w:rsidRDefault="003D5995" w:rsidP="00DB49A4">
      <w:pPr>
        <w:widowControl w:val="0"/>
        <w:numPr>
          <w:ilvl w:val="0"/>
          <w:numId w:val="18"/>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Roll Weight [1.72 lb/ft</w:t>
      </w:r>
      <w:r w:rsidRPr="001100B4">
        <w:rPr>
          <w:rFonts w:ascii="Helvetica" w:hAnsi="Helvetica" w:cs="Arial"/>
          <w:sz w:val="22"/>
          <w:szCs w:val="18"/>
          <w:vertAlign w:val="superscript"/>
        </w:rPr>
        <w:t xml:space="preserve">2 </w:t>
      </w:r>
      <w:r w:rsidRPr="001100B4">
        <w:rPr>
          <w:rFonts w:ascii="Helvetica" w:hAnsi="Helvetica" w:cs="Arial"/>
          <w:sz w:val="22"/>
          <w:szCs w:val="18"/>
        </w:rPr>
        <w:t>(8.39 kg/m</w:t>
      </w:r>
      <w:r w:rsidRPr="001100B4">
        <w:rPr>
          <w:rFonts w:ascii="Helvetica" w:hAnsi="Helvetica" w:cs="Arial"/>
          <w:sz w:val="22"/>
          <w:szCs w:val="18"/>
          <w:vertAlign w:val="superscript"/>
        </w:rPr>
        <w:t>2</w:t>
      </w:r>
      <w:r w:rsidRPr="001100B4">
        <w:rPr>
          <w:rFonts w:ascii="Helvetica" w:hAnsi="Helvetica" w:cs="Arial"/>
          <w:sz w:val="22"/>
          <w:szCs w:val="18"/>
        </w:rPr>
        <w:t>)]; [1.29 lb/ft</w:t>
      </w:r>
      <w:r w:rsidRPr="001100B4">
        <w:rPr>
          <w:rFonts w:ascii="Helvetica" w:hAnsi="Helvetica" w:cs="Arial"/>
          <w:sz w:val="22"/>
          <w:szCs w:val="18"/>
          <w:vertAlign w:val="superscript"/>
        </w:rPr>
        <w:t xml:space="preserve">2 </w:t>
      </w:r>
      <w:r w:rsidRPr="001100B4">
        <w:rPr>
          <w:rFonts w:ascii="Helvetica" w:hAnsi="Helvetica" w:cs="Arial"/>
          <w:sz w:val="22"/>
          <w:szCs w:val="18"/>
        </w:rPr>
        <w:t>(6.30 kg/m</w:t>
      </w:r>
      <w:r w:rsidRPr="001100B4">
        <w:rPr>
          <w:rFonts w:ascii="Helvetica" w:hAnsi="Helvetica" w:cs="Arial"/>
          <w:sz w:val="22"/>
          <w:szCs w:val="18"/>
          <w:vertAlign w:val="superscript"/>
        </w:rPr>
        <w:t>2</w:t>
      </w:r>
      <w:r w:rsidRPr="001100B4">
        <w:rPr>
          <w:rFonts w:ascii="Helvetica" w:hAnsi="Helvetica" w:cs="Arial"/>
          <w:sz w:val="22"/>
          <w:szCs w:val="18"/>
        </w:rPr>
        <w:t xml:space="preserve">)]; </w:t>
      </w:r>
      <w:r w:rsidRPr="001100B4">
        <w:rPr>
          <w:rFonts w:ascii="Helvetica" w:hAnsi="Helvetica" w:cs="Arial"/>
          <w:sz w:val="22"/>
          <w:szCs w:val="18"/>
        </w:rPr>
        <w:br/>
        <w:t>[1.95 lb/ft</w:t>
      </w:r>
      <w:r w:rsidRPr="001100B4">
        <w:rPr>
          <w:rFonts w:ascii="Helvetica" w:hAnsi="Helvetica" w:cs="Arial"/>
          <w:sz w:val="22"/>
          <w:szCs w:val="18"/>
          <w:vertAlign w:val="superscript"/>
        </w:rPr>
        <w:t xml:space="preserve">2 </w:t>
      </w:r>
      <w:r w:rsidRPr="001100B4">
        <w:rPr>
          <w:rFonts w:ascii="Helvetica" w:hAnsi="Helvetica" w:cs="Arial"/>
          <w:sz w:val="22"/>
          <w:szCs w:val="18"/>
        </w:rPr>
        <w:t>(9.51 kg/m</w:t>
      </w:r>
      <w:r w:rsidRPr="001100B4">
        <w:rPr>
          <w:rFonts w:ascii="Helvetica" w:hAnsi="Helvetica" w:cs="Arial"/>
          <w:sz w:val="22"/>
          <w:szCs w:val="18"/>
          <w:vertAlign w:val="superscript"/>
        </w:rPr>
        <w:t>2</w:t>
      </w:r>
      <w:r w:rsidRPr="001100B4">
        <w:rPr>
          <w:rFonts w:ascii="Helvetica" w:hAnsi="Helvetica" w:cs="Arial"/>
          <w:sz w:val="22"/>
          <w:szCs w:val="18"/>
        </w:rPr>
        <w:t>)].</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126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b. </w:t>
      </w:r>
      <w:r w:rsidRPr="001100B4">
        <w:rPr>
          <w:rFonts w:ascii="Helvetica" w:hAnsi="Helvetica" w:cs="Arial"/>
          <w:sz w:val="22"/>
          <w:szCs w:val="18"/>
        </w:rPr>
        <w:tab/>
        <w:t>Roll Length: [Specify roll length].</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c.</w:t>
      </w:r>
      <w:r w:rsidRPr="001100B4">
        <w:rPr>
          <w:rFonts w:ascii="Helvetica" w:hAnsi="Helvetica" w:cs="Arial"/>
          <w:sz w:val="22"/>
          <w:szCs w:val="18"/>
        </w:rPr>
        <w:tab/>
        <w:t>Standard Tolerances</w:t>
      </w:r>
      <w:r w:rsidR="00DE7039" w:rsidRPr="001100B4">
        <w:rPr>
          <w:rFonts w:ascii="Helvetica" w:hAnsi="Helvetica" w:cs="Arial"/>
          <w:sz w:val="22"/>
          <w:szCs w:val="8"/>
        </w:rPr>
        <w:br/>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1. Roll Width +3/4” -0”</w:t>
      </w:r>
    </w:p>
    <w:p w:rsidR="00EC4C1A"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2. Roll Length +1% -0”</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3. Thickness +.3 mm -.3 mm</w:t>
      </w:r>
      <w:r w:rsidR="00DE7039" w:rsidRPr="001100B4">
        <w:rPr>
          <w:rFonts w:ascii="Helvetica" w:hAnsi="Helvetica" w:cs="Arial"/>
          <w:sz w:val="22"/>
          <w:szCs w:val="18"/>
        </w:rPr>
        <w:br/>
      </w:r>
    </w:p>
    <w:p w:rsidR="003D5995" w:rsidRPr="001100B4" w:rsidRDefault="003D5995" w:rsidP="004D6A67">
      <w:pPr>
        <w:widowControl w:val="0"/>
        <w:tabs>
          <w:tab w:val="left" w:pos="900"/>
          <w:tab w:val="left" w:pos="1260"/>
          <w:tab w:val="left" w:pos="1620"/>
          <w:tab w:val="left" w:pos="1980"/>
        </w:tabs>
        <w:autoSpaceDE w:val="0"/>
        <w:autoSpaceDN w:val="0"/>
        <w:adjustRightInd w:val="0"/>
        <w:spacing w:line="250" w:lineRule="exact"/>
        <w:ind w:left="720"/>
        <w:rPr>
          <w:rFonts w:ascii="Helvetica" w:hAnsi="Helvetica" w:cs="Arial"/>
          <w:sz w:val="22"/>
          <w:szCs w:val="18"/>
        </w:rPr>
      </w:pPr>
      <w:r w:rsidRPr="001100B4">
        <w:rPr>
          <w:rFonts w:ascii="Helvetica" w:hAnsi="Helvetica" w:cs="Arial"/>
          <w:sz w:val="22"/>
          <w:szCs w:val="18"/>
        </w:rPr>
        <w:tab/>
        <w:t>2. Colors: [Specify color from manufacturer’s standard color selection.]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9"/>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Product Testing: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a. </w:t>
      </w:r>
      <w:r w:rsidRPr="001100B4">
        <w:rPr>
          <w:rFonts w:ascii="Helvetica" w:hAnsi="Helvetica" w:cs="Arial"/>
          <w:sz w:val="22"/>
          <w:szCs w:val="18"/>
        </w:rPr>
        <w:tab/>
        <w:t>Tensile Strength, lb/in</w:t>
      </w:r>
      <w:r w:rsidRPr="001100B4">
        <w:rPr>
          <w:rFonts w:ascii="Helvetica" w:hAnsi="Helvetica" w:cs="Arial"/>
          <w:sz w:val="22"/>
          <w:szCs w:val="18"/>
          <w:vertAlign w:val="superscript"/>
        </w:rPr>
        <w:t xml:space="preserve">2 </w:t>
      </w:r>
      <w:r w:rsidRPr="001100B4">
        <w:rPr>
          <w:rFonts w:ascii="Helvetica" w:hAnsi="Helvetica" w:cs="Arial"/>
          <w:sz w:val="22"/>
          <w:szCs w:val="18"/>
        </w:rPr>
        <w:t>(ASTM D412): 200 min.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b. </w:t>
      </w:r>
      <w:r w:rsidRPr="001100B4">
        <w:rPr>
          <w:rFonts w:ascii="Helvetica" w:hAnsi="Helvetica" w:cs="Arial"/>
          <w:sz w:val="22"/>
          <w:szCs w:val="18"/>
        </w:rPr>
        <w:tab/>
        <w:t>Flexibility, 1/4-inch mandrel (ASTM F137): pass.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r w:rsidRPr="001100B4">
        <w:rPr>
          <w:rFonts w:ascii="Helvetica" w:hAnsi="Helvetica" w:cs="Arial"/>
          <w:sz w:val="22"/>
          <w:szCs w:val="18"/>
        </w:rPr>
        <w:tab/>
        <w:t xml:space="preserve">c. </w:t>
      </w:r>
      <w:r w:rsidRPr="001100B4">
        <w:rPr>
          <w:rFonts w:ascii="Helvetica" w:hAnsi="Helvetica" w:cs="Arial"/>
          <w:sz w:val="22"/>
          <w:szCs w:val="18"/>
        </w:rPr>
        <w:tab/>
        <w:t>Static Load, 1000 lb/in</w:t>
      </w:r>
      <w:r w:rsidRPr="001100B4">
        <w:rPr>
          <w:rFonts w:ascii="Helvetica" w:hAnsi="Helvetica" w:cs="Arial"/>
          <w:sz w:val="22"/>
          <w:szCs w:val="18"/>
          <w:vertAlign w:val="superscript"/>
        </w:rPr>
        <w:t xml:space="preserve">2  </w:t>
      </w:r>
      <w:r w:rsidRPr="001100B4">
        <w:rPr>
          <w:rFonts w:ascii="Helvetica" w:hAnsi="Helvetica" w:cs="Arial"/>
          <w:sz w:val="22"/>
          <w:szCs w:val="18"/>
        </w:rPr>
        <w:t>(ASTM F970): less than 0.020 in.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19"/>
        </w:numPr>
        <w:tabs>
          <w:tab w:val="left" w:pos="900"/>
          <w:tab w:val="left" w:pos="126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Coefficient of Friction (ASTM 2047): greater than 0.9.</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r>
      <w:r w:rsidRPr="001100B4">
        <w:rPr>
          <w:rFonts w:ascii="Helvetica" w:eastAsia="Times" w:hAnsi="Helvetica" w:cs="Arial"/>
          <w:sz w:val="22"/>
          <w:szCs w:val="18"/>
        </w:rPr>
        <w:tab/>
        <w:t>e.</w:t>
      </w:r>
      <w:r w:rsidRPr="001100B4">
        <w:rPr>
          <w:rFonts w:ascii="Helvetica" w:eastAsia="Times" w:hAnsi="Helvetica" w:cs="Arial"/>
          <w:sz w:val="22"/>
          <w:szCs w:val="18"/>
        </w:rPr>
        <w:tab/>
        <w:t>Chemical Resistance (ASTM F925):</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Acetic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70% Isopropyl Alcohol: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Sodium Hydroxide: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Hydrochloric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Ammonia: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Bleach: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5% Phenol: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3"/>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Sulfuric Acid: No Change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firstLine="1620"/>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Ambient Noise Reduction, Sabin/ft</w:t>
      </w:r>
      <w:r w:rsidRPr="001100B4">
        <w:rPr>
          <w:rFonts w:ascii="Helvetica" w:hAnsi="Helvetica" w:cs="Arial"/>
          <w:sz w:val="22"/>
          <w:szCs w:val="18"/>
          <w:vertAlign w:val="superscript"/>
        </w:rPr>
        <w:t xml:space="preserve">2 </w:t>
      </w:r>
      <w:r w:rsidRPr="001100B4">
        <w:rPr>
          <w:rFonts w:ascii="Helvetica" w:hAnsi="Helvetica" w:cs="Arial"/>
          <w:sz w:val="22"/>
          <w:szCs w:val="18"/>
        </w:rPr>
        <w:t>(ASTM C423): 0.10.</w:t>
      </w:r>
    </w:p>
    <w:p w:rsidR="003D5995" w:rsidRPr="001100B4" w:rsidRDefault="003D5995" w:rsidP="003D5995">
      <w:pPr>
        <w:widowControl w:val="0"/>
        <w:tabs>
          <w:tab w:val="left" w:pos="1260"/>
          <w:tab w:val="left" w:pos="1620"/>
          <w:tab w:val="left" w:pos="1980"/>
        </w:tabs>
        <w:autoSpaceDE w:val="0"/>
        <w:autoSpaceDN w:val="0"/>
        <w:adjustRightInd w:val="0"/>
        <w:spacing w:line="250" w:lineRule="exact"/>
        <w:ind w:hanging="187"/>
        <w:rPr>
          <w:rFonts w:ascii="Helvetica" w:hAnsi="Helvetica" w:cs="Arial"/>
          <w:sz w:val="22"/>
          <w:szCs w:val="18"/>
        </w:rPr>
      </w:pPr>
    </w:p>
    <w:p w:rsidR="003D5995" w:rsidRPr="001100B4" w:rsidRDefault="003D5995" w:rsidP="00DB49A4">
      <w:pPr>
        <w:widowControl w:val="0"/>
        <w:numPr>
          <w:ilvl w:val="0"/>
          <w:numId w:val="24"/>
        </w:numPr>
        <w:tabs>
          <w:tab w:val="left" w:pos="1980"/>
        </w:tabs>
        <w:autoSpaceDE w:val="0"/>
        <w:autoSpaceDN w:val="0"/>
        <w:adjustRightInd w:val="0"/>
        <w:spacing w:line="250" w:lineRule="exact"/>
        <w:ind w:hanging="187"/>
        <w:rPr>
          <w:rFonts w:ascii="Helvetica" w:eastAsia="Times" w:hAnsi="Helvetica" w:cs="Arial"/>
          <w:sz w:val="22"/>
          <w:szCs w:val="18"/>
        </w:rPr>
      </w:pPr>
      <w:r w:rsidRPr="001100B4">
        <w:rPr>
          <w:rFonts w:ascii="Helvetica" w:eastAsia="Times" w:hAnsi="Helvetica" w:cs="Arial"/>
          <w:sz w:val="22"/>
          <w:szCs w:val="18"/>
        </w:rPr>
        <w:t>Thermal Conductivity, BTU-in/hr-ft</w:t>
      </w:r>
      <w:r w:rsidRPr="001100B4">
        <w:rPr>
          <w:rFonts w:ascii="Helvetica" w:eastAsia="Times" w:hAnsi="Helvetica" w:cs="Arial"/>
          <w:sz w:val="22"/>
          <w:szCs w:val="18"/>
          <w:vertAlign w:val="superscript"/>
        </w:rPr>
        <w:t>2</w:t>
      </w:r>
      <w:r w:rsidR="00EC4C1A" w:rsidRPr="001100B4">
        <w:rPr>
          <w:rFonts w:ascii="Helvetica" w:eastAsia="Times" w:hAnsi="Helvetica" w:cs="Arial"/>
          <w:sz w:val="22"/>
          <w:szCs w:val="18"/>
        </w:rPr>
        <w:t xml:space="preserve">-°F (ASTM C518): </w:t>
      </w:r>
      <w:r w:rsidRPr="001100B4">
        <w:rPr>
          <w:rFonts w:ascii="Helvetica" w:eastAsia="Times" w:hAnsi="Helvetica" w:cs="Arial"/>
          <w:sz w:val="22"/>
          <w:szCs w:val="18"/>
        </w:rPr>
        <w:t>approximately 0.406.</w:t>
      </w:r>
    </w:p>
    <w:p w:rsidR="003D5995" w:rsidRPr="001100B4" w:rsidRDefault="003D5995" w:rsidP="003D5995">
      <w:pPr>
        <w:widowControl w:val="0"/>
        <w:tabs>
          <w:tab w:val="left" w:pos="1620"/>
          <w:tab w:val="left" w:pos="1980"/>
        </w:tabs>
        <w:autoSpaceDE w:val="0"/>
        <w:autoSpaceDN w:val="0"/>
        <w:adjustRightInd w:val="0"/>
        <w:spacing w:line="250" w:lineRule="exact"/>
        <w:ind w:hanging="187"/>
        <w:rPr>
          <w:rFonts w:ascii="Helvetica" w:eastAsia="Times"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Impact Insulation Class (ASTM E492): 45 minimum.</w:t>
      </w:r>
    </w:p>
    <w:p w:rsidR="003D5995" w:rsidRPr="001100B4" w:rsidRDefault="003D5995" w:rsidP="003D5995">
      <w:pPr>
        <w:widowControl w:val="0"/>
        <w:tabs>
          <w:tab w:val="num" w:pos="525"/>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Sound Transmission Coefficient (ASTM 413): 45 minimum.</w:t>
      </w:r>
    </w:p>
    <w:p w:rsidR="003D5995" w:rsidRPr="001100B4" w:rsidRDefault="003D5995" w:rsidP="003D5995">
      <w:pPr>
        <w:ind w:left="720"/>
        <w:rPr>
          <w:rFonts w:ascii="Helvetica" w:hAnsi="Helvetica" w:cs="Arial"/>
          <w:sz w:val="22"/>
          <w:szCs w:val="18"/>
        </w:rPr>
      </w:pP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Force Reduction (ASTM F2569 / EN14808): Class 1</w:t>
      </w:r>
      <w:r w:rsidR="00EC4C1A" w:rsidRPr="001100B4">
        <w:rPr>
          <w:rFonts w:ascii="Helvetica" w:hAnsi="Helvetica" w:cs="Arial"/>
          <w:sz w:val="22"/>
          <w:szCs w:val="18"/>
        </w:rPr>
        <w:br/>
      </w:r>
    </w:p>
    <w:p w:rsidR="003D5995" w:rsidRPr="001100B4" w:rsidRDefault="003D5995" w:rsidP="00DB49A4">
      <w:pPr>
        <w:widowControl w:val="0"/>
        <w:numPr>
          <w:ilvl w:val="0"/>
          <w:numId w:val="24"/>
        </w:numPr>
        <w:tabs>
          <w:tab w:val="left" w:pos="1260"/>
          <w:tab w:val="left" w:pos="1980"/>
        </w:tabs>
        <w:autoSpaceDE w:val="0"/>
        <w:autoSpaceDN w:val="0"/>
        <w:adjustRightInd w:val="0"/>
        <w:spacing w:line="250" w:lineRule="exact"/>
        <w:ind w:hanging="187"/>
        <w:rPr>
          <w:rFonts w:ascii="Helvetica" w:hAnsi="Helvetica" w:cs="Arial"/>
          <w:sz w:val="22"/>
          <w:szCs w:val="18"/>
        </w:rPr>
      </w:pPr>
      <w:r w:rsidRPr="001100B4">
        <w:rPr>
          <w:rFonts w:ascii="Helvetica" w:hAnsi="Helvetica" w:cs="Arial"/>
          <w:sz w:val="22"/>
          <w:szCs w:val="18"/>
        </w:rPr>
        <w:t>Ball Rebound (EN 12235): Pass</w:t>
      </w:r>
      <w:r w:rsidR="00DE7039" w:rsidRPr="001100B4">
        <w:rPr>
          <w:rFonts w:ascii="Helvetica" w:hAnsi="Helvetica" w:cs="Arial"/>
          <w:sz w:val="22"/>
          <w:szCs w:val="18"/>
        </w:rPr>
        <w:br/>
      </w:r>
      <w:r w:rsidR="00DE7039" w:rsidRPr="001100B4">
        <w:rPr>
          <w:rFonts w:ascii="Helvetica" w:hAnsi="Helvetica" w:cs="Arial"/>
          <w:sz w:val="22"/>
          <w:szCs w:val="18"/>
        </w:rPr>
        <w:br/>
      </w:r>
      <w:bookmarkStart w:id="0" w:name="_GoBack"/>
      <w:bookmarkEnd w:id="0"/>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D.</w:t>
      </w:r>
      <w:r w:rsidRPr="001100B4">
        <w:rPr>
          <w:rFonts w:ascii="Helvetica" w:hAnsi="Helvetica" w:cs="Arial"/>
          <w:sz w:val="22"/>
          <w:szCs w:val="18"/>
        </w:rPr>
        <w:tab/>
        <w:t>E-Grip III one-component polyurethane adhesive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ab/>
      </w:r>
    </w:p>
    <w:p w:rsidR="00035137" w:rsidRPr="004D6A67" w:rsidRDefault="00035137" w:rsidP="004D6A67">
      <w:pPr>
        <w:numPr>
          <w:ilvl w:val="0"/>
          <w:numId w:val="39"/>
        </w:numPr>
        <w:tabs>
          <w:tab w:val="left" w:pos="360"/>
        </w:tabs>
        <w:spacing w:after="86"/>
        <w:ind w:left="1440"/>
        <w:rPr>
          <w:rFonts w:ascii="Helvetica" w:hAnsi="Helvetica"/>
          <w:sz w:val="22"/>
        </w:rPr>
      </w:pPr>
      <w:r w:rsidRPr="001100B4">
        <w:rPr>
          <w:rFonts w:ascii="Helvetica" w:hAnsi="Helvetica"/>
          <w:sz w:val="22"/>
        </w:rPr>
        <w:t xml:space="preserve">Product Name: </w:t>
      </w:r>
      <w:r w:rsidR="004D6A67">
        <w:rPr>
          <w:rFonts w:ascii="Helvetica" w:hAnsi="Helvetica"/>
          <w:sz w:val="22"/>
        </w:rPr>
        <w:t xml:space="preserve"> </w:t>
      </w:r>
      <w:r w:rsidRPr="001100B4">
        <w:rPr>
          <w:rFonts w:ascii="Helvetica" w:hAnsi="Helvetica"/>
          <w:sz w:val="22"/>
        </w:rPr>
        <w:t xml:space="preserve">One-part urethane adhesive under this specification shall be </w:t>
      </w:r>
      <w:r w:rsidRPr="004D6A67">
        <w:rPr>
          <w:rFonts w:ascii="Helvetica" w:hAnsi="Helvetica"/>
          <w:sz w:val="22"/>
        </w:rPr>
        <w:t xml:space="preserve">E-Grip III one-component urethane adhesive. </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 xml:space="preserve">Material: E-Grip III is a one-component urethane moisture cured, non-sag </w:t>
      </w:r>
      <w:r w:rsidRPr="001100B4">
        <w:rPr>
          <w:rFonts w:ascii="Helvetica" w:hAnsi="Helvetica"/>
          <w:sz w:val="22"/>
        </w:rPr>
        <w:br/>
        <w:t xml:space="preserve">permanently elastic adhesive </w:t>
      </w:r>
      <w:r w:rsidR="004D6A67">
        <w:rPr>
          <w:rFonts w:ascii="Helvetica" w:hAnsi="Helvetica"/>
          <w:sz w:val="22"/>
        </w:rPr>
        <w:t xml:space="preserve">that has excellent adhesion to </w:t>
      </w:r>
      <w:r w:rsidRPr="001100B4">
        <w:rPr>
          <w:rFonts w:ascii="Helvetica" w:hAnsi="Helvetica"/>
          <w:sz w:val="22"/>
        </w:rPr>
        <w:t>elastomers, concrete, and wood an</w:t>
      </w:r>
      <w:r w:rsidR="004D6A67">
        <w:rPr>
          <w:rFonts w:ascii="Helvetica" w:hAnsi="Helvetica"/>
          <w:sz w:val="22"/>
        </w:rPr>
        <w:t xml:space="preserve">d is engineered for indoor and </w:t>
      </w:r>
      <w:r w:rsidRPr="001100B4">
        <w:rPr>
          <w:rFonts w:ascii="Helvetica" w:hAnsi="Helvetica"/>
          <w:sz w:val="22"/>
        </w:rPr>
        <w:t xml:space="preserve">outdoor applications. </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Type:</w:t>
      </w:r>
      <w:r w:rsidR="004D6A67">
        <w:rPr>
          <w:rFonts w:ascii="Helvetica" w:hAnsi="Helvetica"/>
          <w:sz w:val="22"/>
        </w:rPr>
        <w:t xml:space="preserve"> </w:t>
      </w:r>
      <w:r w:rsidRPr="001100B4">
        <w:rPr>
          <w:rFonts w:ascii="Helvetica" w:hAnsi="Helvetica"/>
          <w:sz w:val="22"/>
        </w:rPr>
        <w:t>One-component urethane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Adhesive Cure System:</w:t>
      </w:r>
      <w:r w:rsidR="004D6A67">
        <w:rPr>
          <w:rFonts w:ascii="Helvetica" w:hAnsi="Helvetica"/>
          <w:sz w:val="22"/>
        </w:rPr>
        <w:t xml:space="preserve"> </w:t>
      </w:r>
      <w:r w:rsidRPr="001100B4">
        <w:rPr>
          <w:rFonts w:ascii="Helvetica" w:hAnsi="Helvetica"/>
          <w:sz w:val="22"/>
        </w:rPr>
        <w:t>Moisture cured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Weight:</w:t>
      </w:r>
      <w:r w:rsidR="004D6A67">
        <w:rPr>
          <w:rFonts w:ascii="Helvetica" w:hAnsi="Helvetica"/>
          <w:sz w:val="22"/>
        </w:rPr>
        <w:t xml:space="preserve"> </w:t>
      </w:r>
      <w:r w:rsidRPr="001100B4">
        <w:rPr>
          <w:rFonts w:ascii="Helvetica" w:hAnsi="Helvetica"/>
          <w:sz w:val="22"/>
        </w:rPr>
        <w:t>4 gallon pail-56 lbs, 2 gallon pail-28lbs, 10.1 oz cartridge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Color:</w:t>
      </w:r>
      <w:r w:rsidR="004D6A67">
        <w:rPr>
          <w:rFonts w:ascii="Helvetica" w:hAnsi="Helvetica"/>
          <w:sz w:val="22"/>
        </w:rPr>
        <w:t xml:space="preserve"> </w:t>
      </w:r>
      <w:r w:rsidRPr="001100B4">
        <w:rPr>
          <w:rFonts w:ascii="Helvetica" w:hAnsi="Helvetica"/>
          <w:sz w:val="22"/>
        </w:rPr>
        <w:t>Medium grey</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VOC Content:</w:t>
      </w:r>
      <w:r w:rsidR="004D6A67">
        <w:rPr>
          <w:rFonts w:ascii="Helvetica" w:hAnsi="Helvetica"/>
          <w:sz w:val="22"/>
        </w:rPr>
        <w:t xml:space="preserve"> </w:t>
      </w:r>
      <w:r w:rsidRPr="001100B4">
        <w:rPr>
          <w:rFonts w:ascii="Helvetica" w:hAnsi="Helvetica"/>
          <w:sz w:val="22"/>
        </w:rPr>
        <w:t>0 lb/gal calculated</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Freeze/Thaw:</w:t>
      </w:r>
      <w:r w:rsidR="004D6A67">
        <w:rPr>
          <w:rFonts w:ascii="Helvetica" w:hAnsi="Helvetica"/>
          <w:sz w:val="22"/>
        </w:rPr>
        <w:t xml:space="preserve"> </w:t>
      </w:r>
      <w:r w:rsidRPr="001100B4">
        <w:rPr>
          <w:rFonts w:ascii="Helvetica" w:hAnsi="Helvetica"/>
          <w:sz w:val="22"/>
        </w:rPr>
        <w:t>Stable</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Application Temperature:</w:t>
      </w:r>
      <w:r w:rsidR="004D6A67">
        <w:rPr>
          <w:rFonts w:ascii="Helvetica" w:hAnsi="Helvetica"/>
          <w:sz w:val="22"/>
        </w:rPr>
        <w:t xml:space="preserve"> </w:t>
      </w:r>
      <w:r w:rsidRPr="001100B4">
        <w:rPr>
          <w:rFonts w:ascii="Helvetica" w:hAnsi="Helvetica"/>
          <w:sz w:val="22"/>
        </w:rPr>
        <w:t>40° F - 100° F</w:t>
      </w:r>
    </w:p>
    <w:p w:rsidR="00035137" w:rsidRPr="001100B4" w:rsidRDefault="00035137" w:rsidP="00035137">
      <w:pPr>
        <w:tabs>
          <w:tab w:val="left" w:pos="360"/>
        </w:tabs>
        <w:spacing w:after="86"/>
        <w:rPr>
          <w:rFonts w:ascii="Helvetica" w:hAnsi="Helvetica"/>
          <w:sz w:val="22"/>
        </w:rPr>
      </w:pPr>
    </w:p>
    <w:p w:rsidR="00035137" w:rsidRPr="004D6A67" w:rsidRDefault="00035137" w:rsidP="00035137">
      <w:pPr>
        <w:numPr>
          <w:ilvl w:val="0"/>
          <w:numId w:val="39"/>
        </w:numPr>
        <w:tabs>
          <w:tab w:val="left" w:pos="360"/>
        </w:tabs>
        <w:spacing w:after="86"/>
        <w:ind w:left="1440"/>
        <w:rPr>
          <w:rFonts w:ascii="Helvetica" w:hAnsi="Helvetica"/>
          <w:sz w:val="22"/>
        </w:rPr>
      </w:pPr>
      <w:r w:rsidRPr="001100B4">
        <w:rPr>
          <w:rFonts w:ascii="Helvetica" w:hAnsi="Helvetica"/>
          <w:sz w:val="22"/>
        </w:rPr>
        <w:t>Calcium Chloride Test:</w:t>
      </w:r>
      <w:r w:rsidR="004D6A67">
        <w:rPr>
          <w:rFonts w:ascii="Helvetica" w:hAnsi="Helvetica"/>
          <w:sz w:val="22"/>
        </w:rPr>
        <w:t xml:space="preserve"> </w:t>
      </w:r>
      <w:r w:rsidRPr="001100B4">
        <w:rPr>
          <w:rFonts w:ascii="Helvetica" w:hAnsi="Helvetica"/>
          <w:sz w:val="22"/>
        </w:rPr>
        <w:t>Maximum 5.5 lbs per 1,000 sq. ft. in 24 hrs.</w:t>
      </w:r>
      <w:r w:rsidR="004D6A67">
        <w:rPr>
          <w:rFonts w:ascii="Helvetica" w:hAnsi="Helvetica"/>
          <w:sz w:val="22"/>
        </w:rPr>
        <w:t xml:space="preserve"> </w:t>
      </w:r>
      <w:r w:rsidRPr="004D6A67">
        <w:rPr>
          <w:rFonts w:ascii="Helvetica" w:hAnsi="Helvetica"/>
          <w:sz w:val="22"/>
        </w:rPr>
        <w:t>(ASTM F1869)</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Relative Humidity (RH) Test</w:t>
      </w:r>
      <w:r w:rsidRPr="001100B4">
        <w:rPr>
          <w:rFonts w:ascii="Helvetica" w:hAnsi="Helvetica"/>
          <w:sz w:val="22"/>
        </w:rPr>
        <w:tab/>
        <w:t>Maximum 85%</w:t>
      </w:r>
      <w:r w:rsidRPr="001100B4">
        <w:rPr>
          <w:rFonts w:ascii="Helvetica" w:hAnsi="Helvetica"/>
          <w:sz w:val="22"/>
        </w:rPr>
        <w:br/>
        <w:t>(ASTM F2170)</w:t>
      </w:r>
    </w:p>
    <w:p w:rsidR="00035137" w:rsidRPr="001100B4" w:rsidRDefault="00035137" w:rsidP="00035137">
      <w:pPr>
        <w:tabs>
          <w:tab w:val="left" w:pos="360"/>
        </w:tabs>
        <w:spacing w:after="86"/>
        <w:ind w:left="144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Flashpoint:</w:t>
      </w:r>
      <w:r w:rsidR="004D6A67">
        <w:rPr>
          <w:rFonts w:ascii="Helvetica" w:hAnsi="Helvetica"/>
          <w:sz w:val="22"/>
        </w:rPr>
        <w:t xml:space="preserve"> </w:t>
      </w:r>
      <w:r w:rsidRPr="001100B4">
        <w:rPr>
          <w:rFonts w:ascii="Helvetica" w:hAnsi="Helvetica"/>
          <w:sz w:val="22"/>
        </w:rPr>
        <w:t>&gt; 500° F</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Shelf Life:</w:t>
      </w:r>
      <w:r w:rsidR="004D6A67">
        <w:rPr>
          <w:rFonts w:ascii="Helvetica" w:hAnsi="Helvetica"/>
          <w:sz w:val="22"/>
        </w:rPr>
        <w:t xml:space="preserve"> </w:t>
      </w:r>
      <w:r w:rsidRPr="001100B4">
        <w:rPr>
          <w:rFonts w:ascii="Helvetica" w:hAnsi="Helvetica"/>
          <w:sz w:val="22"/>
        </w:rPr>
        <w:t>12 months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Working Time:</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30-40 minutes</w:t>
      </w:r>
    </w:p>
    <w:p w:rsidR="00035137" w:rsidRPr="001100B4" w:rsidRDefault="00035137" w:rsidP="00035137">
      <w:pPr>
        <w:tabs>
          <w:tab w:val="left" w:pos="360"/>
        </w:tabs>
        <w:spacing w:after="86"/>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Trowel:</w:t>
      </w:r>
      <w:r w:rsidRPr="001100B4">
        <w:rPr>
          <w:rFonts w:ascii="Helvetica" w:hAnsi="Helvetica"/>
          <w:sz w:val="22"/>
        </w:rPr>
        <w:tab/>
      </w:r>
      <w:r w:rsidR="004D6A67">
        <w:rPr>
          <w:rFonts w:ascii="Helvetica" w:hAnsi="Helvetica"/>
          <w:sz w:val="22"/>
        </w:rPr>
        <w:t xml:space="preserve"> </w:t>
      </w:r>
      <w:r w:rsidRPr="001100B4">
        <w:rPr>
          <w:rFonts w:ascii="Helvetica" w:hAnsi="Helvetica"/>
          <w:sz w:val="22"/>
        </w:rPr>
        <w:t>1/1</w:t>
      </w:r>
      <w:r w:rsidR="004D6A67">
        <w:rPr>
          <w:rFonts w:ascii="Helvetica" w:hAnsi="Helvetica"/>
          <w:sz w:val="22"/>
        </w:rPr>
        <w:t xml:space="preserve">6” x 1/16” x 1/16” square notch </w:t>
      </w:r>
      <w:r w:rsidRPr="001100B4">
        <w:rPr>
          <w:rFonts w:ascii="Helvetica" w:hAnsi="Helvetica"/>
          <w:sz w:val="22"/>
        </w:rPr>
        <w:t>1/8” x 1/8” x 1/8” square notch</w:t>
      </w:r>
      <w:r w:rsidRPr="001100B4">
        <w:rPr>
          <w:rFonts w:ascii="Helvetica" w:hAnsi="Helvetica"/>
          <w:sz w:val="22"/>
        </w:rPr>
        <w:br/>
        <w:t xml:space="preserve">                                                          </w:t>
      </w: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Coverage Rate:</w:t>
      </w:r>
      <w:r w:rsidR="004D6A67">
        <w:rPr>
          <w:rFonts w:ascii="Helvetica" w:hAnsi="Helvetica"/>
          <w:sz w:val="22"/>
        </w:rPr>
        <w:t xml:space="preserve"> </w:t>
      </w:r>
      <w:r w:rsidRPr="001100B4">
        <w:rPr>
          <w:rFonts w:ascii="Helvetica" w:hAnsi="Helvetica"/>
          <w:sz w:val="22"/>
        </w:rPr>
        <w:t>95 ft2 / gal. – 1/16” x 1/16” x 1/16”</w:t>
      </w:r>
      <w:r w:rsidRPr="001100B4">
        <w:rPr>
          <w:rFonts w:ascii="Helvetica" w:hAnsi="Helvetica"/>
          <w:sz w:val="22"/>
        </w:rPr>
        <w:br/>
        <w:t xml:space="preserve">60 ft2 / gal. – 1/8” x 1/8” x 1/8”                                                  </w:t>
      </w:r>
    </w:p>
    <w:p w:rsidR="00035137" w:rsidRPr="001100B4" w:rsidRDefault="00035137" w:rsidP="00035137">
      <w:pPr>
        <w:ind w:left="720"/>
        <w:rPr>
          <w:rFonts w:ascii="Helvetica" w:hAnsi="Helvetica"/>
          <w:sz w:val="22"/>
        </w:rPr>
      </w:pPr>
    </w:p>
    <w:p w:rsidR="00035137" w:rsidRPr="001100B4" w:rsidRDefault="00035137" w:rsidP="00DB49A4">
      <w:pPr>
        <w:numPr>
          <w:ilvl w:val="0"/>
          <w:numId w:val="39"/>
        </w:numPr>
        <w:tabs>
          <w:tab w:val="left" w:pos="360"/>
        </w:tabs>
        <w:spacing w:after="86"/>
        <w:ind w:left="1440"/>
        <w:rPr>
          <w:rFonts w:ascii="Helvetica" w:hAnsi="Helvetica"/>
          <w:sz w:val="22"/>
        </w:rPr>
      </w:pPr>
      <w:r w:rsidRPr="001100B4">
        <w:rPr>
          <w:rFonts w:ascii="Helvetica" w:hAnsi="Helvetica"/>
          <w:sz w:val="22"/>
        </w:rPr>
        <w:t>SCAQMD Rule #1168</w:t>
      </w:r>
      <w:r w:rsidR="004D6A67">
        <w:rPr>
          <w:rFonts w:ascii="Helvetica" w:hAnsi="Helvetica"/>
          <w:sz w:val="22"/>
        </w:rPr>
        <w:t xml:space="preserve">: </w:t>
      </w:r>
      <w:r w:rsidRPr="001100B4" w:rsidDel="009C09B4">
        <w:rPr>
          <w:rFonts w:ascii="Helvetica" w:hAnsi="Helvetica"/>
          <w:sz w:val="22"/>
        </w:rPr>
        <w:t>0</w:t>
      </w:r>
      <w:r w:rsidRPr="001100B4">
        <w:rPr>
          <w:rFonts w:ascii="Helvetica" w:hAnsi="Helvetica"/>
          <w:sz w:val="22"/>
        </w:rPr>
        <w:t xml:space="preserve"> lb./gal. calculated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2.02 PRODUCT SUBSTITUTIONS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Substitutions: No substitutions permitted.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2.03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Related Materials: Refer to other sections listed in Related Sections paragraph herein for related materials.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2.04 SOURCE QUALITY</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Source Quality: Obtain recycled rubber resilient flooring materials from a single manufacturer.</w:t>
      </w:r>
    </w:p>
    <w:p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885"/>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22"/>
        </w:rPr>
      </w:pPr>
      <w:r w:rsidRPr="001100B4">
        <w:rPr>
          <w:rFonts w:ascii="Helvetica" w:eastAsia="Times" w:hAnsi="Helvetica" w:cs="Arial"/>
          <w:b/>
          <w:sz w:val="22"/>
          <w:szCs w:val="22"/>
        </w:rPr>
        <w:t>PART 3</w:t>
      </w:r>
      <w:r w:rsidR="00076FFD" w:rsidRPr="001100B4">
        <w:rPr>
          <w:rFonts w:ascii="Helvetica" w:eastAsia="Times" w:hAnsi="Helvetica" w:cs="Arial"/>
          <w:b/>
          <w:sz w:val="22"/>
          <w:szCs w:val="22"/>
        </w:rPr>
        <w:t>.0</w:t>
      </w:r>
      <w:r w:rsidRPr="001100B4">
        <w:rPr>
          <w:rFonts w:ascii="Helvetica" w:eastAsia="Times" w:hAnsi="Helvetica" w:cs="Arial"/>
          <w:b/>
          <w:sz w:val="22"/>
          <w:szCs w:val="22"/>
        </w:rPr>
        <w:t xml:space="preserve"> – EXECUTION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sz w:val="22"/>
          <w:szCs w:val="18"/>
        </w:rPr>
        <w:t>Specifier Note: Revise article below to suit project requirements and specifier’s practice.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3.01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3.02 EXAMINATION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3.03 PREPARATION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Surface Preparation: [Specify applicable product preparation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Coordinate article below with manufacturer’s recommended installation details and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100B4">
        <w:rPr>
          <w:rFonts w:ascii="Helvetica" w:eastAsia="Times" w:hAnsi="Helvetica" w:cs="Arial"/>
          <w:sz w:val="22"/>
          <w:szCs w:val="18"/>
        </w:rPr>
        <w:t>3.04 ERECTION / INSTALLATION / APPLICATION /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Recycled Rubber Flooring Installation: Compl</w:t>
      </w:r>
      <w:r w:rsidR="001053C8" w:rsidRPr="001100B4">
        <w:rPr>
          <w:rFonts w:ascii="Helvetica" w:hAnsi="Helvetica" w:cs="Arial"/>
          <w:sz w:val="22"/>
          <w:szCs w:val="18"/>
        </w:rPr>
        <w:t xml:space="preserve">y with </w:t>
      </w:r>
      <w:r w:rsidRPr="001100B4">
        <w:rPr>
          <w:rFonts w:ascii="Helvetica" w:hAnsi="Helvetica" w:cs="Arial"/>
          <w:sz w:val="22"/>
          <w:szCs w:val="18"/>
        </w:rPr>
        <w:t>Manual for installation procedures and techniqu</w:t>
      </w:r>
      <w:r w:rsidR="001053C8" w:rsidRPr="001100B4">
        <w:rPr>
          <w:rFonts w:ascii="Helvetica" w:hAnsi="Helvetica" w:cs="Arial"/>
          <w:sz w:val="22"/>
          <w:szCs w:val="18"/>
        </w:rPr>
        <w:t xml:space="preserve">es for </w:t>
      </w:r>
      <w:r w:rsidR="00E73B93">
        <w:rPr>
          <w:rFonts w:ascii="Helvetica" w:hAnsi="Helvetica" w:cs="Arial"/>
          <w:sz w:val="22"/>
          <w:szCs w:val="18"/>
        </w:rPr>
        <w:t>Everlast</w:t>
      </w:r>
      <w:r w:rsidR="001053C8" w:rsidRPr="001100B4">
        <w:rPr>
          <w:rFonts w:ascii="Helvetica" w:hAnsi="Helvetica" w:cs="Arial"/>
          <w:sz w:val="22"/>
          <w:szCs w:val="18"/>
        </w:rPr>
        <w:t xml:space="preserve"> Roll</w:t>
      </w:r>
      <w:r w:rsidRPr="001100B4">
        <w:rPr>
          <w:rFonts w:ascii="Helvetica" w:hAnsi="Helvetica" w:cs="Arial"/>
          <w:sz w:val="22"/>
          <w:szCs w:val="18"/>
        </w:rPr>
        <w:t xml:space="preserve"> - recycled rubber resilient flooring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Finish Color/Textures/Patterns: [Specify installation finishes coordinated with finishes specified in Part 2 Products.]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Related Products Installation: Refer to other sections listed in Related Sections paragraph herein for related products installation.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b/>
          <w:sz w:val="22"/>
          <w:szCs w:val="18"/>
        </w:rPr>
        <w:br/>
      </w:r>
      <w:r w:rsidRPr="001100B4">
        <w:rPr>
          <w:rFonts w:ascii="Helvetica" w:eastAsia="Times" w:hAnsi="Helvetica" w:cs="Arial"/>
          <w:sz w:val="22"/>
          <w:szCs w:val="18"/>
        </w:rPr>
        <w:t>3.05 FIELD QUALITY REQUIREMENTS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if manufacturer's field service not required.</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Manufacturer's Field Services: Upon Owner's request, provide manufacturer's field service consisting of product use recommendations and periodic site visits for inspection of product installation in accordance with manufacturer's instructions.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Site Visits: [Specify number and duration of periodic site visits.]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3.06 CLEANING</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3.07 PROTECTION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Protection: Protect installed product and finished surfaces from damage during construction.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3.08 SCHEDULES</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Schedules: [Specify reference to applicable schedules.]</w:t>
      </w:r>
    </w:p>
    <w:p w:rsidR="001053C8" w:rsidRPr="001100B4" w:rsidRDefault="001053C8" w:rsidP="00B20832">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1053C8" w:rsidRPr="001100B4" w:rsidRDefault="001053C8" w:rsidP="001E060A">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p>
    <w:p w:rsidR="00B20832"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p>
    <w:p w:rsidR="003D5995"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r w:rsidR="003D5995" w:rsidRPr="001100B4">
        <w:rPr>
          <w:rFonts w:ascii="Helvetica" w:eastAsia="Times" w:hAnsi="Helvetica" w:cs="Arial"/>
          <w:b/>
          <w:sz w:val="22"/>
          <w:szCs w:val="18"/>
        </w:rPr>
        <w:t>END OF SECTION</w:t>
      </w: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800" w:right="-1800"/>
        <w:rPr>
          <w:rFonts w:ascii="Helvetica" w:eastAsia="Times" w:hAnsi="Helvetica" w:cs="Arial"/>
          <w:sz w:val="22"/>
          <w:szCs w:val="18"/>
        </w:rPr>
      </w:pPr>
      <w:r w:rsidRPr="001100B4">
        <w:rPr>
          <w:rFonts w:ascii="Helvetica" w:eastAsia="Times" w:hAnsi="Helvetica" w:cs="Arial"/>
          <w:noProof/>
          <w:sz w:val="22"/>
          <w:szCs w:val="18"/>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4"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p w:rsidR="00076BC2" w:rsidRPr="00B41A6C" w:rsidRDefault="00076BC2" w:rsidP="00242746">
      <w:pPr>
        <w:autoSpaceDE w:val="0"/>
        <w:autoSpaceDN w:val="0"/>
        <w:adjustRightInd w:val="0"/>
        <w:rPr>
          <w:rFonts w:ascii="Arial" w:hAnsi="Arial" w:cs="Arial"/>
          <w:b/>
          <w:bCs/>
          <w:color w:val="000000"/>
          <w:sz w:val="18"/>
          <w:szCs w:val="18"/>
        </w:rPr>
      </w:pPr>
    </w:p>
    <w:sectPr w:rsidR="00076BC2" w:rsidRPr="00B41A6C" w:rsidSect="001100B4">
      <w:headerReference w:type="default" r:id="rId15"/>
      <w:pgSz w:w="12240" w:h="15840"/>
      <w:pgMar w:top="630" w:right="1260" w:bottom="630" w:left="1440" w:header="432" w:footer="576" w:gutter="0"/>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80" w:rsidRDefault="00D31880">
      <w:r>
        <w:separator/>
      </w:r>
    </w:p>
  </w:endnote>
  <w:endnote w:type="continuationSeparator" w:id="0">
    <w:p w:rsidR="00D31880" w:rsidRDefault="00D3188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w:panose1 w:val="020206030504050203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tone Sans">
    <w:altName w:val="Helvetica"/>
    <w:panose1 w:val="00000000000000000000"/>
    <w:charset w:val="00"/>
    <w:family w:val="swiss"/>
    <w:notTrueType/>
    <w:pitch w:val="variable"/>
    <w:sig w:usb0="03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80" w:rsidRDefault="00D31880">
      <w:r>
        <w:separator/>
      </w:r>
    </w:p>
  </w:footnote>
  <w:footnote w:type="continuationSeparator" w:id="0">
    <w:p w:rsidR="00D31880" w:rsidRDefault="00D3188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80" w:rsidRPr="000319DD" w:rsidRDefault="00D318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4">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5">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6">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7">
    <w:nsid w:val="17037F5B"/>
    <w:multiLevelType w:val="hybridMultilevel"/>
    <w:tmpl w:val="2C8ECED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9">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2">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nsid w:val="39B05A14"/>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8">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1">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3">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4D76D7"/>
    <w:multiLevelType w:val="hybridMultilevel"/>
    <w:tmpl w:val="C20E30EC"/>
    <w:lvl w:ilvl="0" w:tplc="26E46CF2">
      <w:start w:val="1"/>
      <w:numFmt w:val="bullet"/>
      <w:lvlText w:val=""/>
      <w:lvlJc w:val="left"/>
      <w:pPr>
        <w:tabs>
          <w:tab w:val="num" w:pos="720"/>
        </w:tabs>
        <w:ind w:left="720" w:hanging="360"/>
      </w:pPr>
      <w:rPr>
        <w:rFonts w:ascii="Symbol" w:hAnsi="Symbol" w:hint="default"/>
        <w:sz w:val="20"/>
      </w:rPr>
    </w:lvl>
    <w:lvl w:ilvl="1" w:tplc="06B4781A" w:tentative="1">
      <w:start w:val="1"/>
      <w:numFmt w:val="bullet"/>
      <w:lvlText w:val="o"/>
      <w:lvlJc w:val="left"/>
      <w:pPr>
        <w:tabs>
          <w:tab w:val="num" w:pos="1440"/>
        </w:tabs>
        <w:ind w:left="1440" w:hanging="360"/>
      </w:pPr>
      <w:rPr>
        <w:rFonts w:ascii="Courier New" w:hAnsi="Courier New" w:hint="default"/>
        <w:sz w:val="20"/>
      </w:rPr>
    </w:lvl>
    <w:lvl w:ilvl="2" w:tplc="04D6D268" w:tentative="1">
      <w:start w:val="1"/>
      <w:numFmt w:val="bullet"/>
      <w:lvlText w:val=""/>
      <w:lvlJc w:val="left"/>
      <w:pPr>
        <w:tabs>
          <w:tab w:val="num" w:pos="2160"/>
        </w:tabs>
        <w:ind w:left="2160" w:hanging="360"/>
      </w:pPr>
      <w:rPr>
        <w:rFonts w:ascii="Wingdings" w:hAnsi="Wingdings" w:hint="default"/>
        <w:sz w:val="20"/>
      </w:rPr>
    </w:lvl>
    <w:lvl w:ilvl="3" w:tplc="6284F536" w:tentative="1">
      <w:start w:val="1"/>
      <w:numFmt w:val="bullet"/>
      <w:lvlText w:val=""/>
      <w:lvlJc w:val="left"/>
      <w:pPr>
        <w:tabs>
          <w:tab w:val="num" w:pos="2880"/>
        </w:tabs>
        <w:ind w:left="2880" w:hanging="360"/>
      </w:pPr>
      <w:rPr>
        <w:rFonts w:ascii="Wingdings" w:hAnsi="Wingdings" w:hint="default"/>
        <w:sz w:val="20"/>
      </w:rPr>
    </w:lvl>
    <w:lvl w:ilvl="4" w:tplc="E3D89AA4" w:tentative="1">
      <w:start w:val="1"/>
      <w:numFmt w:val="bullet"/>
      <w:lvlText w:val=""/>
      <w:lvlJc w:val="left"/>
      <w:pPr>
        <w:tabs>
          <w:tab w:val="num" w:pos="3600"/>
        </w:tabs>
        <w:ind w:left="3600" w:hanging="360"/>
      </w:pPr>
      <w:rPr>
        <w:rFonts w:ascii="Wingdings" w:hAnsi="Wingdings" w:hint="default"/>
        <w:sz w:val="20"/>
      </w:rPr>
    </w:lvl>
    <w:lvl w:ilvl="5" w:tplc="0FC433FC" w:tentative="1">
      <w:start w:val="1"/>
      <w:numFmt w:val="bullet"/>
      <w:lvlText w:val=""/>
      <w:lvlJc w:val="left"/>
      <w:pPr>
        <w:tabs>
          <w:tab w:val="num" w:pos="4320"/>
        </w:tabs>
        <w:ind w:left="4320" w:hanging="360"/>
      </w:pPr>
      <w:rPr>
        <w:rFonts w:ascii="Wingdings" w:hAnsi="Wingdings" w:hint="default"/>
        <w:sz w:val="20"/>
      </w:rPr>
    </w:lvl>
    <w:lvl w:ilvl="6" w:tplc="9342E338" w:tentative="1">
      <w:start w:val="1"/>
      <w:numFmt w:val="bullet"/>
      <w:lvlText w:val=""/>
      <w:lvlJc w:val="left"/>
      <w:pPr>
        <w:tabs>
          <w:tab w:val="num" w:pos="5040"/>
        </w:tabs>
        <w:ind w:left="5040" w:hanging="360"/>
      </w:pPr>
      <w:rPr>
        <w:rFonts w:ascii="Wingdings" w:hAnsi="Wingdings" w:hint="default"/>
        <w:sz w:val="20"/>
      </w:rPr>
    </w:lvl>
    <w:lvl w:ilvl="7" w:tplc="77CC61BC" w:tentative="1">
      <w:start w:val="1"/>
      <w:numFmt w:val="bullet"/>
      <w:lvlText w:val=""/>
      <w:lvlJc w:val="left"/>
      <w:pPr>
        <w:tabs>
          <w:tab w:val="num" w:pos="5760"/>
        </w:tabs>
        <w:ind w:left="5760" w:hanging="360"/>
      </w:pPr>
      <w:rPr>
        <w:rFonts w:ascii="Wingdings" w:hAnsi="Wingdings" w:hint="default"/>
        <w:sz w:val="20"/>
      </w:rPr>
    </w:lvl>
    <w:lvl w:ilvl="8" w:tplc="FD262BEE"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26">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29">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1">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35">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36">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7">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BFD5ECB"/>
    <w:multiLevelType w:val="singleLevel"/>
    <w:tmpl w:val="2968D7CA"/>
    <w:lvl w:ilvl="0">
      <w:start w:val="1"/>
      <w:numFmt w:val="decimal"/>
      <w:lvlText w:val="%1."/>
      <w:lvlJc w:val="right"/>
      <w:pPr>
        <w:tabs>
          <w:tab w:val="num" w:pos="2160"/>
        </w:tabs>
        <w:ind w:left="360" w:firstLine="1440"/>
      </w:pPr>
    </w:lvl>
  </w:abstractNum>
  <w:abstractNum w:abstractNumId="39">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3"/>
  </w:num>
  <w:num w:numId="2">
    <w:abstractNumId w:val="25"/>
  </w:num>
  <w:num w:numId="3">
    <w:abstractNumId w:val="23"/>
  </w:num>
  <w:num w:numId="4">
    <w:abstractNumId w:val="37"/>
  </w:num>
  <w:num w:numId="5">
    <w:abstractNumId w:val="16"/>
  </w:num>
  <w:num w:numId="6">
    <w:abstractNumId w:val="22"/>
  </w:num>
  <w:num w:numId="7">
    <w:abstractNumId w:val="6"/>
  </w:num>
  <w:num w:numId="8">
    <w:abstractNumId w:val="1"/>
  </w:num>
  <w:num w:numId="9">
    <w:abstractNumId w:val="0"/>
  </w:num>
  <w:num w:numId="10">
    <w:abstractNumId w:val="2"/>
  </w:num>
  <w:num w:numId="11">
    <w:abstractNumId w:val="8"/>
  </w:num>
  <w:num w:numId="12">
    <w:abstractNumId w:val="28"/>
  </w:num>
  <w:num w:numId="13">
    <w:abstractNumId w:val="11"/>
  </w:num>
  <w:num w:numId="14">
    <w:abstractNumId w:val="5"/>
  </w:num>
  <w:num w:numId="15">
    <w:abstractNumId w:val="34"/>
  </w:num>
  <w:num w:numId="16">
    <w:abstractNumId w:val="35"/>
  </w:num>
  <w:num w:numId="17">
    <w:abstractNumId w:val="31"/>
  </w:num>
  <w:num w:numId="18">
    <w:abstractNumId w:val="9"/>
  </w:num>
  <w:num w:numId="19">
    <w:abstractNumId w:val="20"/>
  </w:num>
  <w:num w:numId="20">
    <w:abstractNumId w:val="39"/>
  </w:num>
  <w:num w:numId="21">
    <w:abstractNumId w:val="4"/>
  </w:num>
  <w:num w:numId="22">
    <w:abstractNumId w:val="3"/>
  </w:num>
  <w:num w:numId="23">
    <w:abstractNumId w:val="38"/>
  </w:num>
  <w:num w:numId="24">
    <w:abstractNumId w:val="40"/>
  </w:num>
  <w:num w:numId="25">
    <w:abstractNumId w:val="14"/>
  </w:num>
  <w:num w:numId="26">
    <w:abstractNumId w:val="27"/>
  </w:num>
  <w:num w:numId="27">
    <w:abstractNumId w:val="19"/>
  </w:num>
  <w:num w:numId="28">
    <w:abstractNumId w:val="17"/>
  </w:num>
  <w:num w:numId="29">
    <w:abstractNumId w:val="10"/>
  </w:num>
  <w:num w:numId="30">
    <w:abstractNumId w:val="18"/>
  </w:num>
  <w:num w:numId="31">
    <w:abstractNumId w:val="21"/>
  </w:num>
  <w:num w:numId="32">
    <w:abstractNumId w:val="30"/>
  </w:num>
  <w:num w:numId="33">
    <w:abstractNumId w:val="26"/>
  </w:num>
  <w:num w:numId="34">
    <w:abstractNumId w:val="12"/>
  </w:num>
  <w:num w:numId="35">
    <w:abstractNumId w:val="29"/>
  </w:num>
  <w:num w:numId="36">
    <w:abstractNumId w:val="32"/>
  </w:num>
  <w:num w:numId="37">
    <w:abstractNumId w:val="36"/>
  </w:num>
  <w:num w:numId="38">
    <w:abstractNumId w:val="13"/>
  </w:num>
  <w:num w:numId="39">
    <w:abstractNumId w:val="7"/>
  </w:num>
  <w:num w:numId="40">
    <w:abstractNumId w:val="24"/>
  </w:num>
  <w:num w:numId="41">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B20323"/>
    <w:rsid w:val="00013AC8"/>
    <w:rsid w:val="0001599E"/>
    <w:rsid w:val="00015F8F"/>
    <w:rsid w:val="00024335"/>
    <w:rsid w:val="00035137"/>
    <w:rsid w:val="000437FC"/>
    <w:rsid w:val="00051E4B"/>
    <w:rsid w:val="0006130F"/>
    <w:rsid w:val="00067F0E"/>
    <w:rsid w:val="00076BC2"/>
    <w:rsid w:val="00076FFD"/>
    <w:rsid w:val="0008212F"/>
    <w:rsid w:val="00090F8B"/>
    <w:rsid w:val="00093078"/>
    <w:rsid w:val="000A4558"/>
    <w:rsid w:val="000B3113"/>
    <w:rsid w:val="000C2D32"/>
    <w:rsid w:val="000D2865"/>
    <w:rsid w:val="000E2591"/>
    <w:rsid w:val="001053C8"/>
    <w:rsid w:val="001100B4"/>
    <w:rsid w:val="00117F17"/>
    <w:rsid w:val="0012451E"/>
    <w:rsid w:val="00155D34"/>
    <w:rsid w:val="00156A8D"/>
    <w:rsid w:val="00161F7A"/>
    <w:rsid w:val="00162F7A"/>
    <w:rsid w:val="00175B63"/>
    <w:rsid w:val="001811E2"/>
    <w:rsid w:val="001D015E"/>
    <w:rsid w:val="001D5C9F"/>
    <w:rsid w:val="001E060A"/>
    <w:rsid w:val="001F5365"/>
    <w:rsid w:val="00200AAF"/>
    <w:rsid w:val="0022127C"/>
    <w:rsid w:val="00233A46"/>
    <w:rsid w:val="00235373"/>
    <w:rsid w:val="00242746"/>
    <w:rsid w:val="00250C81"/>
    <w:rsid w:val="00272C43"/>
    <w:rsid w:val="002909A9"/>
    <w:rsid w:val="00291579"/>
    <w:rsid w:val="002A31D1"/>
    <w:rsid w:val="002B7145"/>
    <w:rsid w:val="002D72BF"/>
    <w:rsid w:val="002E5977"/>
    <w:rsid w:val="00302470"/>
    <w:rsid w:val="00305300"/>
    <w:rsid w:val="003116D1"/>
    <w:rsid w:val="00313414"/>
    <w:rsid w:val="00324540"/>
    <w:rsid w:val="00345A96"/>
    <w:rsid w:val="003560D0"/>
    <w:rsid w:val="003749A5"/>
    <w:rsid w:val="00377BEA"/>
    <w:rsid w:val="003A2044"/>
    <w:rsid w:val="003A523F"/>
    <w:rsid w:val="003A68DE"/>
    <w:rsid w:val="003C243F"/>
    <w:rsid w:val="003D4ECF"/>
    <w:rsid w:val="003D5995"/>
    <w:rsid w:val="003E09F5"/>
    <w:rsid w:val="003F0BE7"/>
    <w:rsid w:val="003F3F2B"/>
    <w:rsid w:val="003F4C1E"/>
    <w:rsid w:val="00400E57"/>
    <w:rsid w:val="00414A10"/>
    <w:rsid w:val="004171A3"/>
    <w:rsid w:val="00427471"/>
    <w:rsid w:val="0045258E"/>
    <w:rsid w:val="0047577D"/>
    <w:rsid w:val="00477549"/>
    <w:rsid w:val="00487247"/>
    <w:rsid w:val="004A2A7A"/>
    <w:rsid w:val="004B14A9"/>
    <w:rsid w:val="004C2409"/>
    <w:rsid w:val="004D401C"/>
    <w:rsid w:val="004D6A67"/>
    <w:rsid w:val="004E0712"/>
    <w:rsid w:val="004E5E74"/>
    <w:rsid w:val="004F5B17"/>
    <w:rsid w:val="00504A4E"/>
    <w:rsid w:val="0051077F"/>
    <w:rsid w:val="00523E4C"/>
    <w:rsid w:val="005420F3"/>
    <w:rsid w:val="005515CE"/>
    <w:rsid w:val="00555AC3"/>
    <w:rsid w:val="005571DB"/>
    <w:rsid w:val="005715D5"/>
    <w:rsid w:val="005832A9"/>
    <w:rsid w:val="00584CBD"/>
    <w:rsid w:val="00590668"/>
    <w:rsid w:val="005A3307"/>
    <w:rsid w:val="005A6E5E"/>
    <w:rsid w:val="005B6214"/>
    <w:rsid w:val="005C6D09"/>
    <w:rsid w:val="005C70FD"/>
    <w:rsid w:val="005F2DD8"/>
    <w:rsid w:val="006101C7"/>
    <w:rsid w:val="00612CD0"/>
    <w:rsid w:val="006200F6"/>
    <w:rsid w:val="006223C0"/>
    <w:rsid w:val="00623D3F"/>
    <w:rsid w:val="00624069"/>
    <w:rsid w:val="006303E9"/>
    <w:rsid w:val="006328C2"/>
    <w:rsid w:val="00643FF2"/>
    <w:rsid w:val="00652597"/>
    <w:rsid w:val="006556B7"/>
    <w:rsid w:val="00657279"/>
    <w:rsid w:val="00660DE1"/>
    <w:rsid w:val="00684CE0"/>
    <w:rsid w:val="0068746D"/>
    <w:rsid w:val="00694D25"/>
    <w:rsid w:val="006A330B"/>
    <w:rsid w:val="006A678E"/>
    <w:rsid w:val="006E0D7A"/>
    <w:rsid w:val="006E37AB"/>
    <w:rsid w:val="006F6970"/>
    <w:rsid w:val="007023CD"/>
    <w:rsid w:val="00703C10"/>
    <w:rsid w:val="0071614C"/>
    <w:rsid w:val="00716C05"/>
    <w:rsid w:val="007446E3"/>
    <w:rsid w:val="007905CA"/>
    <w:rsid w:val="0079541B"/>
    <w:rsid w:val="007A4008"/>
    <w:rsid w:val="007A591C"/>
    <w:rsid w:val="007B73E8"/>
    <w:rsid w:val="007C0112"/>
    <w:rsid w:val="007D2559"/>
    <w:rsid w:val="007D29E6"/>
    <w:rsid w:val="007F0767"/>
    <w:rsid w:val="007F2205"/>
    <w:rsid w:val="007F2ABD"/>
    <w:rsid w:val="008157B2"/>
    <w:rsid w:val="008179F7"/>
    <w:rsid w:val="008272B2"/>
    <w:rsid w:val="008437BD"/>
    <w:rsid w:val="008843C4"/>
    <w:rsid w:val="00884C3A"/>
    <w:rsid w:val="008914AF"/>
    <w:rsid w:val="008943A0"/>
    <w:rsid w:val="008B56AD"/>
    <w:rsid w:val="008C5BD8"/>
    <w:rsid w:val="008D315D"/>
    <w:rsid w:val="008E4F73"/>
    <w:rsid w:val="00904DDB"/>
    <w:rsid w:val="00922C27"/>
    <w:rsid w:val="00946915"/>
    <w:rsid w:val="009604BC"/>
    <w:rsid w:val="00970DB1"/>
    <w:rsid w:val="00972D6D"/>
    <w:rsid w:val="009762BA"/>
    <w:rsid w:val="00987BB9"/>
    <w:rsid w:val="00987E6F"/>
    <w:rsid w:val="00990E83"/>
    <w:rsid w:val="009932BC"/>
    <w:rsid w:val="0099479C"/>
    <w:rsid w:val="009A1EB4"/>
    <w:rsid w:val="009C0D2A"/>
    <w:rsid w:val="009C4BA7"/>
    <w:rsid w:val="009E204C"/>
    <w:rsid w:val="009E35F2"/>
    <w:rsid w:val="009F290E"/>
    <w:rsid w:val="00A139C9"/>
    <w:rsid w:val="00A16D2D"/>
    <w:rsid w:val="00A20A42"/>
    <w:rsid w:val="00A20A64"/>
    <w:rsid w:val="00A26703"/>
    <w:rsid w:val="00A40016"/>
    <w:rsid w:val="00A52B35"/>
    <w:rsid w:val="00A73103"/>
    <w:rsid w:val="00A75E0E"/>
    <w:rsid w:val="00A85F03"/>
    <w:rsid w:val="00A87C39"/>
    <w:rsid w:val="00AA5230"/>
    <w:rsid w:val="00AA602E"/>
    <w:rsid w:val="00AB3B27"/>
    <w:rsid w:val="00AE027A"/>
    <w:rsid w:val="00AF4FCE"/>
    <w:rsid w:val="00B20323"/>
    <w:rsid w:val="00B20832"/>
    <w:rsid w:val="00B30454"/>
    <w:rsid w:val="00B3075F"/>
    <w:rsid w:val="00B41A6C"/>
    <w:rsid w:val="00B463D9"/>
    <w:rsid w:val="00B51572"/>
    <w:rsid w:val="00B57745"/>
    <w:rsid w:val="00B57852"/>
    <w:rsid w:val="00B6405D"/>
    <w:rsid w:val="00B95378"/>
    <w:rsid w:val="00B979B2"/>
    <w:rsid w:val="00BA2B84"/>
    <w:rsid w:val="00BB0678"/>
    <w:rsid w:val="00BB3450"/>
    <w:rsid w:val="00BB6035"/>
    <w:rsid w:val="00BC0015"/>
    <w:rsid w:val="00BC0FCF"/>
    <w:rsid w:val="00BC3FEE"/>
    <w:rsid w:val="00BC4357"/>
    <w:rsid w:val="00BF2032"/>
    <w:rsid w:val="00BF3C92"/>
    <w:rsid w:val="00C01095"/>
    <w:rsid w:val="00C02819"/>
    <w:rsid w:val="00C17815"/>
    <w:rsid w:val="00C244F5"/>
    <w:rsid w:val="00C26AD6"/>
    <w:rsid w:val="00C32C4F"/>
    <w:rsid w:val="00C61B0A"/>
    <w:rsid w:val="00C700FC"/>
    <w:rsid w:val="00C81CAA"/>
    <w:rsid w:val="00C850C6"/>
    <w:rsid w:val="00CA4F70"/>
    <w:rsid w:val="00CC3BF3"/>
    <w:rsid w:val="00CE1918"/>
    <w:rsid w:val="00CE3BD3"/>
    <w:rsid w:val="00D01BB7"/>
    <w:rsid w:val="00D04919"/>
    <w:rsid w:val="00D05637"/>
    <w:rsid w:val="00D31880"/>
    <w:rsid w:val="00D469E3"/>
    <w:rsid w:val="00D50DE0"/>
    <w:rsid w:val="00D54ED6"/>
    <w:rsid w:val="00D80E3A"/>
    <w:rsid w:val="00D8374D"/>
    <w:rsid w:val="00D95D0E"/>
    <w:rsid w:val="00DA71D5"/>
    <w:rsid w:val="00DB1028"/>
    <w:rsid w:val="00DB2EDF"/>
    <w:rsid w:val="00DB49A4"/>
    <w:rsid w:val="00DD47C9"/>
    <w:rsid w:val="00DE7039"/>
    <w:rsid w:val="00DE7BC3"/>
    <w:rsid w:val="00DF2C80"/>
    <w:rsid w:val="00E07E66"/>
    <w:rsid w:val="00E143F0"/>
    <w:rsid w:val="00E15342"/>
    <w:rsid w:val="00E33FE6"/>
    <w:rsid w:val="00E47A86"/>
    <w:rsid w:val="00E54B17"/>
    <w:rsid w:val="00E56BEF"/>
    <w:rsid w:val="00E7382A"/>
    <w:rsid w:val="00E73B93"/>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769A"/>
    <w:rsid w:val="00F4029A"/>
    <w:rsid w:val="00F40DCE"/>
    <w:rsid w:val="00F466EF"/>
    <w:rsid w:val="00F5289E"/>
    <w:rsid w:val="00F60B6E"/>
    <w:rsid w:val="00F70AAA"/>
    <w:rsid w:val="00F872A7"/>
    <w:rsid w:val="00FA6EB5"/>
    <w:rsid w:val="00FB0631"/>
    <w:rsid w:val="00FB2168"/>
    <w:rsid w:val="00FC6B3B"/>
    <w:rsid w:val="00FE4E05"/>
    <w:rsid w:val="00FF3957"/>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rPr>
  </w:style>
  <w:style w:type="paragraph" w:styleId="Heading3">
    <w:name w:val="heading 3"/>
    <w:basedOn w:val="Normal"/>
    <w:next w:val="Normal"/>
    <w:qFormat/>
    <w:rsid w:val="000319DD"/>
    <w:pPr>
      <w:keepNext/>
      <w:numPr>
        <w:ilvl w:val="2"/>
        <w:numId w:val="1"/>
      </w:numPr>
      <w:spacing w:before="240" w:after="60"/>
      <w:outlineLvl w:val="2"/>
    </w:pPr>
  </w:style>
  <w:style w:type="paragraph" w:styleId="Heading4">
    <w:name w:val="heading 4"/>
    <w:basedOn w:val="Normal"/>
    <w:next w:val="Normal"/>
    <w:qFormat/>
    <w:rsid w:val="000319DD"/>
    <w:pPr>
      <w:keepNext/>
      <w:numPr>
        <w:ilvl w:val="3"/>
        <w:numId w:val="1"/>
      </w:numPr>
      <w:spacing w:before="240" w:after="60"/>
      <w:outlineLvl w:val="3"/>
    </w:pPr>
    <w:rPr>
      <w:b/>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100B4"/>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sz w:val="24"/>
    </w:rPr>
  </w:style>
  <w:style w:type="paragraph" w:styleId="Heading3">
    <w:name w:val="heading 3"/>
    <w:basedOn w:val="Normal"/>
    <w:next w:val="Normal"/>
    <w:qFormat/>
    <w:rsid w:val="000319DD"/>
    <w:pPr>
      <w:keepNext/>
      <w:numPr>
        <w:ilvl w:val="2"/>
        <w:numId w:val="1"/>
      </w:numPr>
      <w:spacing w:before="240" w:after="60"/>
      <w:outlineLvl w:val="2"/>
    </w:pPr>
    <w:rPr>
      <w:sz w:val="24"/>
    </w:rPr>
  </w:style>
  <w:style w:type="paragraph" w:styleId="Heading4">
    <w:name w:val="heading 4"/>
    <w:basedOn w:val="Normal"/>
    <w:next w:val="Normal"/>
    <w:qFormat/>
    <w:rsid w:val="000319DD"/>
    <w:pPr>
      <w:keepNext/>
      <w:numPr>
        <w:ilvl w:val="3"/>
        <w:numId w:val="1"/>
      </w:numPr>
      <w:spacing w:before="240" w:after="60"/>
      <w:outlineLvl w:val="3"/>
    </w:pPr>
    <w:rPr>
      <w:b/>
      <w:sz w:val="24"/>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rPr>
      <w:sz w:val="24"/>
      <w:szCs w:val="24"/>
    </w:rPr>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s>
</file>

<file path=word/webSettings.xml><?xml version="1.0" encoding="utf-8"?>
<w:webSettings xmlns:r="http://schemas.openxmlformats.org/officeDocument/2006/relationships" xmlns:w="http://schemas.openxmlformats.org/wordprocessingml/2006/main">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urfaceamerica.com" TargetMode="External"/><Relationship Id="rId12" Type="http://schemas.openxmlformats.org/officeDocument/2006/relationships/hyperlink" Target="mailto:info@surfaceamerica.com" TargetMode="External"/><Relationship Id="rId13" Type="http://schemas.openxmlformats.org/officeDocument/2006/relationships/hyperlink" Target="http://www.surfaceamerica.com" TargetMode="External"/><Relationship Id="rId14" Type="http://schemas.openxmlformats.org/officeDocument/2006/relationships/image" Target="media/image2.pn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df"/><Relationship Id="rId9" Type="http://schemas.openxmlformats.org/officeDocument/2006/relationships/image" Target="media/image21.png"/><Relationship Id="rId10" Type="http://schemas.openxmlformats.org/officeDocument/2006/relationships/hyperlink" Target="mailto:info@surface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CAEDD-C6AE-8646-BE79-7325826B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2202</Words>
  <Characters>12557</Characters>
  <Application>Microsoft Macintosh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ECORE Athletic Basic Rolls and Tiles</vt:lpstr>
    </vt:vector>
  </TitlesOfParts>
  <Company>Dodge-Regupol Inc.</Company>
  <LinksUpToDate>false</LinksUpToDate>
  <CharactersWithSpaces>15420</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Basic Rolls and Tiles</dc:title>
  <dc:subject>Guide Specification Manual</dc:subject>
  <dc:creator>Thomas Utley</dc:creator>
  <cp:lastModifiedBy>Scheffey, Inc.</cp:lastModifiedBy>
  <cp:revision>11</cp:revision>
  <cp:lastPrinted>2014-01-29T17:13:00Z</cp:lastPrinted>
  <dcterms:created xsi:type="dcterms:W3CDTF">2014-09-22T18:33:00Z</dcterms:created>
  <dcterms:modified xsi:type="dcterms:W3CDTF">2015-07-24T17:35:00Z</dcterms:modified>
</cp:coreProperties>
</file>