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4B" w:rsidRPr="0065445B" w:rsidRDefault="000F2F4B" w:rsidP="000F2F4B">
      <w:pPr>
        <w:pStyle w:val="Heading1"/>
        <w:spacing w:before="0" w:beforeAutospacing="0" w:after="0" w:line="240" w:lineRule="auto"/>
        <w:rPr>
          <w:rFonts w:ascii="Helvetica" w:hAnsi="Helvetica" w:cs="Arial"/>
          <w:sz w:val="32"/>
        </w:rPr>
      </w:pPr>
      <w:bookmarkStart w:id="0" w:name="_GoBack"/>
      <w:bookmarkEnd w:id="0"/>
      <w:r w:rsidRPr="0065445B">
        <w:rPr>
          <w:rFonts w:ascii="Helvetica" w:hAnsi="Helvetica" w:cs="Arial"/>
          <w:b w:val="0"/>
          <w:sz w:val="32"/>
        </w:rPr>
        <w:t>3-Part Specification:</w:t>
      </w:r>
      <w:r>
        <w:rPr>
          <w:rFonts w:ascii="Helvetica" w:hAnsi="Helvetica" w:cs="Arial"/>
          <w:sz w:val="32"/>
        </w:rPr>
        <w:t xml:space="preserve"> </w:t>
      </w:r>
      <w:r w:rsidR="004119CE">
        <w:rPr>
          <w:rFonts w:ascii="Helvetica" w:hAnsi="Helvetica" w:cs="Arial"/>
          <w:sz w:val="32"/>
        </w:rPr>
        <w:t>Bounce</w:t>
      </w:r>
    </w:p>
    <w:p w:rsidR="000F2F4B" w:rsidRDefault="000F2F4B" w:rsidP="000F2F4B">
      <w:pPr>
        <w:pStyle w:val="NormalWeb"/>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1" name="Picture 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America_Logo"/>
                    <pic:cNvPicPr>
                      <a:picLocks noChangeAspect="1" noChangeArrowheads="1"/>
                    </pic:cNvPicPr>
                  </pic:nvPicPr>
                  <pic:blipFill>
                    <a:blip r:embed="rId5"/>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0F2F4B" w:rsidRPr="001563E2" w:rsidRDefault="000F2F4B" w:rsidP="000F2F4B">
      <w:pPr>
        <w:pStyle w:val="NormalWeb"/>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BE6BEE" w:rsidRPr="00EA08E4" w:rsidRDefault="000F2F4B" w:rsidP="00EA08E4">
      <w:pPr>
        <w:rPr>
          <w:rFonts w:ascii="Helvetica" w:hAnsi="Helvetica"/>
          <w:b/>
          <w:sz w:val="32"/>
        </w:rPr>
      </w:pPr>
      <w:r w:rsidRPr="00EA08E4">
        <w:rPr>
          <w:rFonts w:ascii="Helvetica" w:hAnsi="Helvetica"/>
          <w:b/>
          <w:sz w:val="32"/>
        </w:rPr>
        <w:t>PART 1 – GENERAL</w:t>
      </w:r>
    </w:p>
    <w:p w:rsidR="00EA08E4" w:rsidRDefault="00EA08E4" w:rsidP="00EA08E4">
      <w:pPr>
        <w:rPr>
          <w:rFonts w:ascii="Helvetica" w:hAnsi="Helvetica"/>
          <w:b/>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1.1 </w:t>
      </w:r>
      <w:r w:rsidRPr="00EA08E4">
        <w:rPr>
          <w:rFonts w:ascii="Helvetica" w:hAnsi="Helvetica"/>
          <w:b/>
          <w:sz w:val="22"/>
          <w:szCs w:val="18"/>
        </w:rPr>
        <w:t xml:space="preserve">SUMMARY </w:t>
      </w:r>
    </w:p>
    <w:p w:rsidR="00AB26BC" w:rsidRPr="00EA08E4" w:rsidRDefault="00AB26BC" w:rsidP="00EA08E4">
      <w:pPr>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The work of this section includes: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BOUNCE – Rubber back sheet vinyl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Welding Rod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4D0AE5">
        <w:rPr>
          <w:rFonts w:ascii="Helvetica" w:hAnsi="Helvetica"/>
          <w:sz w:val="22"/>
        </w:rPr>
        <w:tab/>
      </w:r>
      <w:r w:rsidR="00AB26BC" w:rsidRPr="00EA08E4">
        <w:rPr>
          <w:rFonts w:ascii="Helvetica" w:hAnsi="Helvetica"/>
          <w:sz w:val="22"/>
          <w:szCs w:val="18"/>
        </w:rPr>
        <w:t xml:space="preserve">Adhesives </w:t>
      </w:r>
    </w:p>
    <w:p w:rsidR="00AB26BC" w:rsidRPr="00EA08E4" w:rsidRDefault="00AB26BC" w:rsidP="003378C1">
      <w:pPr>
        <w:tabs>
          <w:tab w:val="left" w:pos="360"/>
        </w:tabs>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Related Sections: Section(s) related to this section include: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Concrete Substrate: Division 3 Concrete Section(s)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Plywood Substrate: Division 6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1.2 </w:t>
      </w:r>
      <w:r w:rsidRPr="00EA08E4">
        <w:rPr>
          <w:rFonts w:ascii="Helvetica" w:hAnsi="Helvetica"/>
          <w:b/>
          <w:sz w:val="22"/>
          <w:szCs w:val="18"/>
        </w:rPr>
        <w:t xml:space="preserve">REFERENCES </w:t>
      </w:r>
    </w:p>
    <w:p w:rsidR="00AB26BC" w:rsidRPr="00EA08E4" w:rsidRDefault="00AB26BC" w:rsidP="00EA08E4">
      <w:pPr>
        <w:rPr>
          <w:rFonts w:ascii="Helvetica" w:hAnsi="Helvetica"/>
          <w:sz w:val="22"/>
        </w:rPr>
      </w:pPr>
    </w:p>
    <w:p w:rsidR="00AB26BC" w:rsidRPr="00EA08E4" w:rsidRDefault="00AB26BC" w:rsidP="00BF37C1">
      <w:pPr>
        <w:tabs>
          <w:tab w:val="left" w:pos="360"/>
        </w:tabs>
        <w:ind w:left="360" w:hanging="360"/>
        <w:rPr>
          <w:rFonts w:ascii="Helvetica" w:hAnsi="Helvetica"/>
          <w:sz w:val="22"/>
          <w:szCs w:val="18"/>
        </w:rPr>
      </w:pPr>
      <w:r w:rsidRPr="00EA08E4">
        <w:rPr>
          <w:rFonts w:ascii="Helvetica" w:hAnsi="Helvetica"/>
          <w:sz w:val="22"/>
        </w:rPr>
        <w:t xml:space="preserve">A. </w:t>
      </w:r>
      <w:r w:rsidR="00BF37C1">
        <w:rPr>
          <w:rFonts w:ascii="Helvetica" w:hAnsi="Helvetica"/>
          <w:sz w:val="22"/>
        </w:rPr>
        <w:tab/>
      </w:r>
      <w:r w:rsidRPr="00EA08E4">
        <w:rPr>
          <w:rFonts w:ascii="Helvetica" w:hAnsi="Helvetica"/>
          <w:sz w:val="22"/>
          <w:szCs w:val="18"/>
        </w:rPr>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 </w:t>
      </w:r>
    </w:p>
    <w:p w:rsidR="00AB26BC" w:rsidRPr="00EA08E4" w:rsidRDefault="00AB26BC" w:rsidP="00EA08E4">
      <w:pPr>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American Society for Testing and Materials (ASTM):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815FB">
        <w:rPr>
          <w:rFonts w:ascii="Helvetica" w:hAnsi="Helvetica"/>
          <w:sz w:val="22"/>
        </w:rPr>
        <w:tab/>
      </w:r>
      <w:r w:rsidR="00AB26BC" w:rsidRPr="00EA08E4">
        <w:rPr>
          <w:rFonts w:ascii="Helvetica" w:hAnsi="Helvetica"/>
          <w:sz w:val="22"/>
          <w:szCs w:val="18"/>
        </w:rPr>
        <w:t xml:space="preserve">ASTM F970 Standard Test Method for Static Load Limit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815FB">
        <w:rPr>
          <w:rFonts w:ascii="Helvetica" w:hAnsi="Helvetica"/>
          <w:sz w:val="22"/>
        </w:rPr>
        <w:tab/>
      </w:r>
      <w:r w:rsidR="00AB26BC" w:rsidRPr="00EA08E4">
        <w:rPr>
          <w:rFonts w:ascii="Helvetica" w:hAnsi="Helvetica"/>
          <w:sz w:val="22"/>
          <w:szCs w:val="18"/>
        </w:rPr>
        <w:t xml:space="preserve">ASTM F1303-99 Standard Test Method for Resistance to Chemicals of Resilient Flooring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815FB">
        <w:rPr>
          <w:rFonts w:ascii="Helvetica" w:hAnsi="Helvetica"/>
          <w:sz w:val="22"/>
        </w:rPr>
        <w:tab/>
      </w:r>
      <w:r w:rsidR="00AB26BC" w:rsidRPr="00EA08E4">
        <w:rPr>
          <w:rFonts w:ascii="Helvetica" w:hAnsi="Helvetica"/>
          <w:sz w:val="22"/>
          <w:szCs w:val="18"/>
        </w:rPr>
        <w:t xml:space="preserve">ASTM F1514 Standard Test Method for Measuring Heat Stability of Resilient Flooring by Color Change.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4. </w:t>
      </w:r>
      <w:r w:rsidR="003815FB">
        <w:rPr>
          <w:rFonts w:ascii="Helvetica" w:hAnsi="Helvetica"/>
          <w:sz w:val="22"/>
        </w:rPr>
        <w:tab/>
      </w:r>
      <w:r w:rsidR="00AB26BC" w:rsidRPr="00EA08E4">
        <w:rPr>
          <w:rFonts w:ascii="Helvetica" w:hAnsi="Helvetica"/>
          <w:sz w:val="22"/>
          <w:szCs w:val="18"/>
        </w:rPr>
        <w:t xml:space="preserve">ASTM F1515 Standard Test Method for Measuring Light Stability of Resilient Flooring by Color Change.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5. </w:t>
      </w:r>
      <w:r w:rsidR="003815FB">
        <w:rPr>
          <w:rFonts w:ascii="Helvetica" w:hAnsi="Helvetica"/>
          <w:sz w:val="22"/>
        </w:rPr>
        <w:tab/>
      </w:r>
      <w:r w:rsidR="00AB26BC" w:rsidRPr="00EA08E4">
        <w:rPr>
          <w:rFonts w:ascii="Helvetica" w:hAnsi="Helvetica"/>
          <w:sz w:val="22"/>
          <w:szCs w:val="18"/>
        </w:rPr>
        <w:t xml:space="preserve">ASTM D2047 Standard Test Method for Static Coefficient of Friction of Polish-Coated Floor Surfaces as measured by the James Machine.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6. </w:t>
      </w:r>
      <w:r w:rsidR="003815FB">
        <w:rPr>
          <w:rFonts w:ascii="Helvetica" w:hAnsi="Helvetica"/>
          <w:sz w:val="22"/>
        </w:rPr>
        <w:tab/>
      </w:r>
      <w:r w:rsidR="00AB26BC" w:rsidRPr="00EA08E4">
        <w:rPr>
          <w:rFonts w:ascii="Helvetica" w:hAnsi="Helvetica"/>
          <w:sz w:val="22"/>
          <w:szCs w:val="18"/>
        </w:rPr>
        <w:t xml:space="preserve">ASTM E648 Standard Test Method for Critical Radiant Flux of Floor-Covering Systems Using a Radiant Heat Energy Source.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7. </w:t>
      </w:r>
      <w:r w:rsidR="003815FB">
        <w:rPr>
          <w:rFonts w:ascii="Helvetica" w:hAnsi="Helvetica"/>
          <w:sz w:val="22"/>
        </w:rPr>
        <w:tab/>
      </w:r>
      <w:r w:rsidR="00AB26BC" w:rsidRPr="00EA08E4">
        <w:rPr>
          <w:rFonts w:ascii="Helvetica" w:hAnsi="Helvetica"/>
          <w:sz w:val="22"/>
          <w:szCs w:val="18"/>
        </w:rPr>
        <w:t xml:space="preserve">ASTM F2199 Standard Test Method for Determining Dimensional Stability of Resilient Floor Tile after Exposure to Heat.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8. </w:t>
      </w:r>
      <w:r w:rsidR="003815FB">
        <w:rPr>
          <w:rFonts w:ascii="Helvetica" w:hAnsi="Helvetica"/>
          <w:sz w:val="22"/>
        </w:rPr>
        <w:tab/>
      </w:r>
      <w:r w:rsidR="00AB26BC" w:rsidRPr="00EA08E4">
        <w:rPr>
          <w:rFonts w:ascii="Helvetica" w:hAnsi="Helvetica"/>
          <w:sz w:val="22"/>
          <w:szCs w:val="18"/>
        </w:rPr>
        <w:t xml:space="preserve">ASTM D412 Standard Test Methods for Vulcanized Rubber and Thermoplastic Rubbers and Thermoplastic Elastomers – Tension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9. </w:t>
      </w:r>
      <w:r w:rsidR="003815FB">
        <w:rPr>
          <w:rFonts w:ascii="Helvetica" w:hAnsi="Helvetica"/>
          <w:sz w:val="22"/>
        </w:rPr>
        <w:tab/>
      </w:r>
      <w:r w:rsidR="00AB26BC" w:rsidRPr="00EA08E4">
        <w:rPr>
          <w:rFonts w:ascii="Helvetica" w:hAnsi="Helvetica"/>
          <w:sz w:val="22"/>
          <w:szCs w:val="18"/>
        </w:rPr>
        <w:t xml:space="preserve">ASTM F137 Standard Test Method for Flexibility of Resilient Flooring Materials with Cylindrical Mandrel Apparatus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3815FB">
        <w:rPr>
          <w:rFonts w:ascii="Helvetica" w:hAnsi="Helvetica"/>
          <w:sz w:val="22"/>
        </w:rPr>
        <w:t xml:space="preserve">10. </w:t>
      </w:r>
      <w:r w:rsidR="00AB26BC" w:rsidRPr="00EA08E4">
        <w:rPr>
          <w:rFonts w:ascii="Helvetica" w:hAnsi="Helvetica"/>
          <w:sz w:val="22"/>
          <w:szCs w:val="18"/>
        </w:rPr>
        <w:t xml:space="preserve">ASTM C518 Standard Test Method for Steady-State Thermal Transmission Properties by Means of the Heat Flow Meter Apparatus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11. </w:t>
      </w:r>
      <w:r w:rsidR="00AB26BC" w:rsidRPr="00EA08E4">
        <w:rPr>
          <w:rFonts w:ascii="Helvetica" w:hAnsi="Helvetica"/>
          <w:sz w:val="22"/>
          <w:szCs w:val="18"/>
        </w:rPr>
        <w:t xml:space="preserve">ASTM F2772 Standard Specification for Athletic Performance Properties of Indoor Sports Floors Systems. Includes ASTM F2569, ASTM F2117, ASTM F2157, and ASTM E303.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12. </w:t>
      </w:r>
      <w:r w:rsidR="00AB26BC" w:rsidRPr="00EA08E4">
        <w:rPr>
          <w:rFonts w:ascii="Helvetica" w:hAnsi="Helvetica"/>
          <w:sz w:val="22"/>
          <w:szCs w:val="18"/>
        </w:rPr>
        <w:t xml:space="preserve">ASTM E2129 Standard Practice for Data Collection for Sustainability Assessment of Building Products.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13. </w:t>
      </w:r>
      <w:r w:rsidR="00AB26BC" w:rsidRPr="00EA08E4">
        <w:rPr>
          <w:rFonts w:ascii="Helvetica" w:hAnsi="Helvetica"/>
          <w:sz w:val="22"/>
          <w:szCs w:val="18"/>
        </w:rPr>
        <w:t xml:space="preserve">ASTM D5116 Standard Guide for Small-Scale Environmental Chamber Determinations of Organic Emissions From Indoor Materials/Products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14. </w:t>
      </w:r>
      <w:r w:rsidR="00AB26BC" w:rsidRPr="00EA08E4">
        <w:rPr>
          <w:rFonts w:ascii="Helvetica" w:hAnsi="Helvetica"/>
          <w:sz w:val="22"/>
          <w:szCs w:val="18"/>
        </w:rPr>
        <w:t xml:space="preserve">ASTM F710 Standard Practice for Preparing Concrete Floors to Receive Resilient Flooring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15. </w:t>
      </w:r>
      <w:r w:rsidR="00AB26BC" w:rsidRPr="00EA08E4">
        <w:rPr>
          <w:rFonts w:ascii="Helvetica" w:hAnsi="Helvetica"/>
          <w:sz w:val="22"/>
          <w:szCs w:val="18"/>
        </w:rPr>
        <w:t xml:space="preserve">ASTM F1869 Standard Test Method for Measuring Moisture Vapor Emission Rate of Concrete Subfloor Using Anhydrous Calcium Chloride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16. </w:t>
      </w:r>
      <w:r w:rsidR="00AB26BC" w:rsidRPr="00EA08E4">
        <w:rPr>
          <w:rFonts w:ascii="Helvetica" w:hAnsi="Helvetica"/>
          <w:sz w:val="22"/>
          <w:szCs w:val="18"/>
        </w:rPr>
        <w:t xml:space="preserve">ASTM F2170 Standard Test Method for Determining Relative Humidity in Concrete Floor Slabs Using in situ Probes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C. </w:t>
      </w:r>
      <w:r w:rsidR="003378C1">
        <w:rPr>
          <w:rFonts w:ascii="Helvetica" w:hAnsi="Helvetica"/>
          <w:sz w:val="22"/>
        </w:rPr>
        <w:tab/>
      </w:r>
      <w:r w:rsidRPr="00EA08E4">
        <w:rPr>
          <w:rFonts w:ascii="Helvetica" w:hAnsi="Helvetica"/>
          <w:sz w:val="22"/>
          <w:szCs w:val="18"/>
        </w:rPr>
        <w:t xml:space="preserve">European Committee for Standardization (EN) </w:t>
      </w:r>
    </w:p>
    <w:p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631371">
        <w:rPr>
          <w:rFonts w:ascii="Helvetica" w:hAnsi="Helvetica"/>
          <w:sz w:val="22"/>
        </w:rPr>
        <w:tab/>
      </w:r>
      <w:r w:rsidR="00AB26BC" w:rsidRPr="00EA08E4">
        <w:rPr>
          <w:rFonts w:ascii="Helvetica" w:hAnsi="Helvetica"/>
          <w:sz w:val="22"/>
          <w:szCs w:val="18"/>
        </w:rPr>
        <w:t xml:space="preserve">EN649 / EN ISO 10582 Resilient Floor Coverings Heterogeneous polyvinyl chloride floor coverings – Specification for Abrasion Resistance. </w:t>
      </w:r>
    </w:p>
    <w:p w:rsidR="00631371" w:rsidRDefault="00631371"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2"/>
        </w:rPr>
      </w:pPr>
      <w:r w:rsidRPr="00EA08E4">
        <w:rPr>
          <w:rFonts w:ascii="Helvetica" w:hAnsi="Helvetica"/>
          <w:sz w:val="22"/>
        </w:rPr>
        <w:t xml:space="preserve">E. </w:t>
      </w:r>
      <w:r w:rsidR="003378C1">
        <w:rPr>
          <w:rFonts w:ascii="Helvetica" w:hAnsi="Helvetica"/>
          <w:sz w:val="22"/>
        </w:rPr>
        <w:tab/>
      </w:r>
      <w:r w:rsidRPr="00EA08E4">
        <w:rPr>
          <w:rFonts w:ascii="Helvetica" w:hAnsi="Helvetica"/>
          <w:sz w:val="22"/>
          <w:szCs w:val="18"/>
        </w:rPr>
        <w:t>Leadership in Energy and Environmental Design – LEED</w:t>
      </w:r>
      <w:r w:rsidRPr="00EA08E4">
        <w:rPr>
          <w:rFonts w:ascii="Helvetica" w:hAnsi="Helvetica"/>
          <w:sz w:val="22"/>
          <w:szCs w:val="12"/>
        </w:rPr>
        <w:t xml:space="preserve">™ </w:t>
      </w:r>
    </w:p>
    <w:p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631371" w:rsidRPr="00EA08E4">
        <w:rPr>
          <w:rFonts w:ascii="Helvetica" w:hAnsi="Helvetica"/>
          <w:sz w:val="22"/>
        </w:rPr>
        <w:t xml:space="preserve">1. </w:t>
      </w:r>
      <w:r w:rsidR="00631371">
        <w:rPr>
          <w:rFonts w:ascii="Helvetica" w:hAnsi="Helvetica"/>
          <w:sz w:val="22"/>
        </w:rPr>
        <w:tab/>
      </w:r>
      <w:r w:rsidR="00631371" w:rsidRPr="00EA08E4">
        <w:rPr>
          <w:rFonts w:ascii="Helvetica" w:hAnsi="Helvetica"/>
          <w:sz w:val="22"/>
          <w:szCs w:val="18"/>
        </w:rPr>
        <w:t>International Organization for Standardization</w:t>
      </w:r>
      <w:r w:rsidR="00631371" w:rsidRPr="00EA08E4">
        <w:rPr>
          <w:rFonts w:ascii="Helvetica" w:hAnsi="Helvetica"/>
          <w:sz w:val="22"/>
          <w:szCs w:val="12"/>
        </w:rPr>
        <w:t xml:space="preserve">™ </w:t>
      </w:r>
      <w:r w:rsidR="00631371" w:rsidRPr="00EA08E4">
        <w:rPr>
          <w:rFonts w:ascii="Helvetica" w:hAnsi="Helvetica"/>
          <w:sz w:val="22"/>
          <w:szCs w:val="18"/>
        </w:rPr>
        <w:t xml:space="preserve">document, ISO 14021 - Provides guidance on the terminology, symbols, testing and verification methodologies that an organization should use for self-declaration of the environ </w:t>
      </w:r>
      <w:r w:rsidR="00AB26BC" w:rsidRPr="00EA08E4">
        <w:rPr>
          <w:rFonts w:ascii="Helvetica" w:hAnsi="Helvetica"/>
          <w:sz w:val="22"/>
          <w:szCs w:val="18"/>
        </w:rPr>
        <w:t xml:space="preserve">mental aspects of its products and services.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1.3 </w:t>
      </w:r>
      <w:r w:rsidRPr="00EA08E4">
        <w:rPr>
          <w:rFonts w:ascii="Helvetica" w:hAnsi="Helvetica"/>
          <w:b/>
          <w:sz w:val="22"/>
          <w:szCs w:val="18"/>
        </w:rPr>
        <w:t xml:space="preserve">SYSTEM DESCRIPTION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Performance Requirements: Provide rubber back sheet vinyl resilient flooring, which has been manufactured and installed to maintain performance criteria stated by manufacturer without defects, damage or failure.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1.4 </w:t>
      </w:r>
      <w:r w:rsidRPr="00EA08E4">
        <w:rPr>
          <w:rFonts w:ascii="Helvetica" w:hAnsi="Helvetica"/>
          <w:b/>
          <w:sz w:val="22"/>
          <w:szCs w:val="18"/>
        </w:rPr>
        <w:t xml:space="preserve">SUBMITTALS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General: Submit listed submittals in accordance with Conditions of the Contract and Division 1 Submittal Procedures Section.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LEED: Provide documentation of how the requirements for credit will be met.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List of proposed materials with recycled content. Indicate pre-consumer and post-consumer content.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Product data and certification letter indicating percentage of recycled content for both pre-consumer and post-consumer content.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Recycled content is defined in accordance with the International Organization for Standardization document, ISO 14021 Environmental labels and declarations. </w:t>
      </w:r>
    </w:p>
    <w:p w:rsidR="00AB26BC" w:rsidRPr="00EA08E4" w:rsidRDefault="003378C1"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a. </w:t>
      </w:r>
      <w:r w:rsidR="00AB26BC" w:rsidRPr="00EA08E4">
        <w:rPr>
          <w:rFonts w:ascii="Helvetica" w:hAnsi="Helvetica"/>
          <w:sz w:val="22"/>
          <w:szCs w:val="18"/>
        </w:rPr>
        <w:t xml:space="preserve">Post-consumer material - waste materials diverted from the waste stream after consumer or commercial use. </w:t>
      </w:r>
    </w:p>
    <w:p w:rsidR="00AB26BC" w:rsidRPr="00EA08E4" w:rsidRDefault="005061A9"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b. </w:t>
      </w:r>
      <w:r w:rsidR="00AB26BC" w:rsidRPr="00EA08E4">
        <w:rPr>
          <w:rFonts w:ascii="Helvetica" w:hAnsi="Helvetica"/>
          <w:sz w:val="22"/>
          <w:szCs w:val="18"/>
        </w:rPr>
        <w:t xml:space="preserve">Pre-consumer material - materials diverted from the waste stream during the manufacturing process. Excluded are regrind, rework, and scrap. </w:t>
      </w:r>
    </w:p>
    <w:p w:rsidR="00AB26BC" w:rsidRPr="00EA08E4" w:rsidRDefault="00AB26BC" w:rsidP="003378C1">
      <w:pPr>
        <w:tabs>
          <w:tab w:val="left" w:pos="360"/>
        </w:tabs>
        <w:ind w:left="360" w:hanging="360"/>
        <w:rPr>
          <w:rFonts w:ascii="Helvetica" w:hAnsi="Helvetica"/>
          <w:sz w:val="22"/>
        </w:rPr>
      </w:pPr>
    </w:p>
    <w:p w:rsidR="00AB26BC" w:rsidRPr="00FB482E" w:rsidRDefault="00AB26BC" w:rsidP="003378C1">
      <w:pPr>
        <w:tabs>
          <w:tab w:val="left" w:pos="360"/>
        </w:tabs>
        <w:ind w:left="360" w:hanging="360"/>
        <w:rPr>
          <w:rFonts w:ascii="Helvetica" w:hAnsi="Helvetica"/>
          <w:sz w:val="22"/>
          <w:szCs w:val="18"/>
        </w:rPr>
      </w:pPr>
      <w:r w:rsidRPr="00FB482E">
        <w:rPr>
          <w:rFonts w:ascii="Helvetica" w:hAnsi="Helvetica"/>
          <w:sz w:val="22"/>
        </w:rPr>
        <w:t xml:space="preserve">C. </w:t>
      </w:r>
      <w:r w:rsidR="005061A9" w:rsidRPr="00FB482E">
        <w:rPr>
          <w:rFonts w:ascii="Helvetica" w:hAnsi="Helvetica"/>
          <w:sz w:val="22"/>
        </w:rPr>
        <w:tab/>
      </w:r>
      <w:r w:rsidRPr="00FB482E">
        <w:rPr>
          <w:rFonts w:ascii="Helvetica" w:hAnsi="Helvetica"/>
          <w:sz w:val="22"/>
          <w:szCs w:val="18"/>
        </w:rPr>
        <w:t xml:space="preserve">Product Data: Submit product data, including manufacturer’s guide specifications product sheet, for specified products.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D. </w:t>
      </w:r>
      <w:r w:rsidR="005061A9">
        <w:rPr>
          <w:rFonts w:ascii="Helvetica" w:hAnsi="Helvetica"/>
          <w:sz w:val="22"/>
        </w:rPr>
        <w:tab/>
      </w:r>
      <w:r w:rsidRPr="00EA08E4">
        <w:rPr>
          <w:rFonts w:ascii="Helvetica" w:hAnsi="Helvetica"/>
          <w:sz w:val="22"/>
          <w:szCs w:val="18"/>
        </w:rPr>
        <w:t xml:space="preserve">Shop Drawings: Submit shop drawings showing layout, profiles and product components, including anchorage, accessories, finish colors, patterns and textures.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E. </w:t>
      </w:r>
      <w:r w:rsidR="005061A9">
        <w:rPr>
          <w:rFonts w:ascii="Helvetica" w:hAnsi="Helvetica"/>
          <w:sz w:val="22"/>
        </w:rPr>
        <w:tab/>
      </w:r>
      <w:r w:rsidRPr="00EA08E4">
        <w:rPr>
          <w:rFonts w:ascii="Helvetica" w:hAnsi="Helvetica"/>
          <w:sz w:val="22"/>
          <w:szCs w:val="18"/>
        </w:rPr>
        <w:t xml:space="preserve">Samples: Submit selection and verification samples for finishes, colors and textures.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F. </w:t>
      </w:r>
      <w:r w:rsidR="005061A9">
        <w:rPr>
          <w:rFonts w:ascii="Helvetica" w:hAnsi="Helvetica"/>
          <w:sz w:val="22"/>
        </w:rPr>
        <w:tab/>
      </w:r>
      <w:r w:rsidRPr="00EA08E4">
        <w:rPr>
          <w:rFonts w:ascii="Helvetica" w:hAnsi="Helvetica"/>
          <w:sz w:val="22"/>
          <w:szCs w:val="18"/>
        </w:rPr>
        <w:t xml:space="preserve">Quality Assurance Submittals: Submit the following: </w:t>
      </w:r>
    </w:p>
    <w:p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Certificates: If required, certification of performance characteristics specified in this document shall be provided by the manufacturer. </w:t>
      </w:r>
    </w:p>
    <w:p w:rsidR="005A0B70"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Manufacturer’s Instructions: Manufacturer’s installation instructions. </w:t>
      </w:r>
    </w:p>
    <w:p w:rsidR="005A0B70" w:rsidRPr="00EA08E4" w:rsidRDefault="00FC11AB" w:rsidP="00FC11AB">
      <w:pPr>
        <w:tabs>
          <w:tab w:val="left" w:pos="360"/>
          <w:tab w:val="left" w:pos="720"/>
        </w:tabs>
        <w:ind w:left="720" w:hanging="720"/>
        <w:rPr>
          <w:rFonts w:ascii="Helvetica" w:hAnsi="Helvetica"/>
          <w:sz w:val="22"/>
          <w:szCs w:val="18"/>
        </w:rPr>
      </w:pPr>
      <w:r>
        <w:rPr>
          <w:rFonts w:ascii="Helvetica" w:hAnsi="Helvetica"/>
          <w:b/>
          <w:bCs/>
          <w:sz w:val="22"/>
          <w:szCs w:val="18"/>
        </w:rPr>
        <w:tab/>
      </w: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i/>
          <w:iCs/>
          <w:sz w:val="22"/>
          <w:szCs w:val="18"/>
        </w:rPr>
        <w:t xml:space="preserve">: </w:t>
      </w:r>
      <w:r w:rsidR="00AB26BC" w:rsidRPr="00EA08E4">
        <w:rPr>
          <w:rFonts w:ascii="Helvetica" w:hAnsi="Helvetica"/>
          <w:sz w:val="22"/>
          <w:szCs w:val="18"/>
        </w:rPr>
        <w:t xml:space="preserve">Coordinate paragraph below with Part 3.5 Field Quality Requirements Article herein. Retain or delete as applicable. </w:t>
      </w:r>
    </w:p>
    <w:p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Manufacturer’s Field Reports: Manufacturer’s field reports specified herein. </w:t>
      </w:r>
    </w:p>
    <w:p w:rsidR="00AB26BC" w:rsidRPr="00EA08E4" w:rsidRDefault="00AB26BC" w:rsidP="005061A9">
      <w:pPr>
        <w:tabs>
          <w:tab w:val="left" w:pos="360"/>
        </w:tabs>
        <w:ind w:left="360" w:hanging="360"/>
        <w:rPr>
          <w:rFonts w:ascii="Helvetica" w:hAnsi="Helvetica"/>
          <w:sz w:val="22"/>
        </w:rPr>
      </w:pPr>
    </w:p>
    <w:p w:rsidR="00AB26BC" w:rsidRPr="00EA08E4" w:rsidRDefault="00AB26BC" w:rsidP="005061A9">
      <w:pPr>
        <w:tabs>
          <w:tab w:val="left" w:pos="360"/>
        </w:tabs>
        <w:ind w:left="360" w:hanging="360"/>
        <w:rPr>
          <w:rFonts w:ascii="Helvetica" w:hAnsi="Helvetica"/>
          <w:sz w:val="22"/>
          <w:szCs w:val="18"/>
        </w:rPr>
      </w:pPr>
      <w:r w:rsidRPr="00EA08E4">
        <w:rPr>
          <w:rFonts w:ascii="Helvetica" w:hAnsi="Helvetica"/>
          <w:sz w:val="22"/>
        </w:rPr>
        <w:t xml:space="preserve">G. </w:t>
      </w:r>
      <w:r w:rsidR="005061A9">
        <w:rPr>
          <w:rFonts w:ascii="Helvetica" w:hAnsi="Helvetica"/>
          <w:sz w:val="22"/>
        </w:rPr>
        <w:tab/>
      </w:r>
      <w:r w:rsidRPr="00EA08E4">
        <w:rPr>
          <w:rFonts w:ascii="Helvetica" w:hAnsi="Helvetica"/>
          <w:sz w:val="22"/>
          <w:szCs w:val="18"/>
        </w:rPr>
        <w:t xml:space="preserve">Closeout Submittals: Submit the following: </w:t>
      </w:r>
    </w:p>
    <w:p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 </w:t>
      </w:r>
    </w:p>
    <w:p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Warranty: Warranty documents specified herein.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1.5 </w:t>
      </w:r>
      <w:r w:rsidRPr="00EA08E4">
        <w:rPr>
          <w:rFonts w:ascii="Helvetica" w:hAnsi="Helvetica"/>
          <w:b/>
          <w:sz w:val="22"/>
          <w:szCs w:val="18"/>
        </w:rPr>
        <w:t xml:space="preserve">QUALITY ASSURANCE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Qualifications: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Installer Qualifications: Installer experienced in performing work of this section who has specialized in installation of work similar to that required for this project.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szCs w:val="18"/>
        </w:rPr>
        <w:tab/>
      </w:r>
      <w:r w:rsidR="00E46715">
        <w:rPr>
          <w:rFonts w:ascii="Helvetica" w:hAnsi="Helvetica"/>
          <w:sz w:val="22"/>
          <w:szCs w:val="18"/>
        </w:rPr>
        <w:tab/>
      </w:r>
      <w:r w:rsidR="00AB26BC" w:rsidRPr="00EA08E4">
        <w:rPr>
          <w:rFonts w:ascii="Helvetica" w:hAnsi="Helvetica"/>
          <w:sz w:val="22"/>
          <w:szCs w:val="18"/>
        </w:rPr>
        <w:t xml:space="preserve">a. Certificate: When requested, submit certificate indicating qualification.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Manufacturer’s Qualifications: Manufacturer capable of providing field service representation during construction and approving application method. </w:t>
      </w:r>
    </w:p>
    <w:p w:rsidR="00947CEB" w:rsidRDefault="00355298" w:rsidP="00355298">
      <w:pPr>
        <w:tabs>
          <w:tab w:val="left" w:pos="360"/>
        </w:tabs>
        <w:ind w:left="360" w:hanging="360"/>
        <w:rPr>
          <w:rFonts w:ascii="Helvetica" w:hAnsi="Helvetica"/>
          <w:b/>
          <w:bCs/>
          <w:sz w:val="22"/>
          <w:szCs w:val="18"/>
        </w:rPr>
      </w:pPr>
      <w:r>
        <w:rPr>
          <w:rFonts w:ascii="Helvetica" w:hAnsi="Helvetica"/>
          <w:b/>
          <w:bCs/>
          <w:sz w:val="22"/>
          <w:szCs w:val="18"/>
        </w:rPr>
        <w:tab/>
      </w: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 </w:t>
      </w:r>
    </w:p>
    <w:p w:rsidR="00AB26BC" w:rsidRPr="00EA08E4" w:rsidRDefault="00AB26BC" w:rsidP="00947CEB">
      <w:pPr>
        <w:tabs>
          <w:tab w:val="left" w:pos="360"/>
        </w:tabs>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C1ECD">
        <w:rPr>
          <w:rFonts w:ascii="Helvetica" w:hAnsi="Helvetica"/>
          <w:sz w:val="22"/>
        </w:rPr>
        <w:tab/>
      </w:r>
      <w:r w:rsidR="00AB26BC" w:rsidRPr="00EA08E4">
        <w:rPr>
          <w:rFonts w:ascii="Helvetica" w:hAnsi="Helvetica"/>
          <w:sz w:val="22"/>
          <w:szCs w:val="18"/>
        </w:rPr>
        <w:t xml:space="preserve">Mock-Up Size: [specify mock-up size].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C1ECD">
        <w:rPr>
          <w:rFonts w:ascii="Helvetica" w:hAnsi="Helvetica"/>
          <w:sz w:val="22"/>
        </w:rPr>
        <w:tab/>
      </w:r>
      <w:r w:rsidR="00AB26BC" w:rsidRPr="00EA08E4">
        <w:rPr>
          <w:rFonts w:ascii="Helvetica" w:hAnsi="Helvetica"/>
          <w:sz w:val="22"/>
          <w:szCs w:val="18"/>
        </w:rPr>
        <w:t xml:space="preserve">Maintenance: Maintain mock-up during construction for workmanship comparison; remove and legally dispose of mock-up when no longer required.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C1ECD">
        <w:rPr>
          <w:rFonts w:ascii="Helvetica" w:hAnsi="Helvetica"/>
          <w:sz w:val="22"/>
        </w:rPr>
        <w:tab/>
      </w:r>
      <w:r w:rsidR="00AB26BC" w:rsidRPr="00EA08E4">
        <w:rPr>
          <w:rFonts w:ascii="Helvetica" w:hAnsi="Helvetica"/>
          <w:sz w:val="22"/>
          <w:szCs w:val="18"/>
        </w:rPr>
        <w:t xml:space="preserve">Incorporation: Mock-up may be incorporated into final construction upon Owner’s approval.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Pre-installation Meetings: Conduct pre-installation meeting to verify project requirements, substrate conditions, manufacturer’s instructions and manufacturer’s warranty requirements. Comply with Division 1 Project Management and Coordination (Project Meetings) Section.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Pre-installation Testing: Conduct pre-installation testing as follows: [specify substrate testing; consult with flooring manufacturer].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1.6 </w:t>
      </w:r>
      <w:r w:rsidRPr="00EA08E4">
        <w:rPr>
          <w:rFonts w:ascii="Helvetica" w:hAnsi="Helvetica"/>
          <w:b/>
          <w:sz w:val="22"/>
          <w:szCs w:val="18"/>
        </w:rPr>
        <w:t xml:space="preserve">DELIVERY, STORAGE &amp; HANDLING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General: Comply with Division 1 Product Requirements Sections.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Ordering: Comply with manufacturer’s ordering instructions and lead time requirements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Delivery: Deliver materials in manufacturer’s original, unopened, undamaged containers with identification labels intact.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Storage and Protection: Store materials at temperature and humidity conditions recommended by manufacturer and protect from exposure to harmful weather conditions.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1.7 </w:t>
      </w:r>
      <w:r w:rsidRPr="00EA08E4">
        <w:rPr>
          <w:rFonts w:ascii="Helvetica" w:hAnsi="Helvetica"/>
          <w:b/>
          <w:sz w:val="22"/>
          <w:szCs w:val="18"/>
        </w:rPr>
        <w:t xml:space="preserve">PROJECT CONDITIONS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Temperature Requirements: Maintain air temperature in spaces where products will be installed for time period before, during and after installation as recommended by manufacturer.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Field Measurements: Verify actual measurements/openings by field measurements before fabrication; show recorded measurements on shop drawings. Coordinate field measurements and fabrication schedule with construction progress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1.8 </w:t>
      </w:r>
      <w:r w:rsidRPr="00EA08E4">
        <w:rPr>
          <w:rFonts w:ascii="Helvetica" w:hAnsi="Helvetica"/>
          <w:b/>
          <w:sz w:val="22"/>
          <w:szCs w:val="18"/>
        </w:rPr>
        <w:t xml:space="preserve">WARRANTY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Project Warranty: Refer to Conditions of the Contract for project warranty provisions.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Manufacturer’s Warranty: Submit, for Owner’s acceptance, manufacturer’s standard warranty document executed by authorized company official. Manufacturer’s warranty is in addition to and not a limitation of, other rights Owner may have under Contract Documents. </w:t>
      </w:r>
    </w:p>
    <w:p w:rsidR="00AB26BC" w:rsidRPr="00947CEB" w:rsidRDefault="00355298" w:rsidP="00947CEB">
      <w:pPr>
        <w:tabs>
          <w:tab w:val="left" w:pos="360"/>
        </w:tabs>
        <w:ind w:left="360" w:hanging="360"/>
        <w:rPr>
          <w:rFonts w:ascii="Helvetica" w:hAnsi="Helvetica"/>
          <w:b/>
          <w:bCs/>
          <w:sz w:val="22"/>
          <w:szCs w:val="18"/>
        </w:rPr>
      </w:pPr>
      <w:r>
        <w:rPr>
          <w:rFonts w:ascii="Helvetica" w:hAnsi="Helvetica"/>
          <w:b/>
          <w:bCs/>
          <w:sz w:val="22"/>
          <w:szCs w:val="18"/>
        </w:rPr>
        <w:tab/>
      </w:r>
      <w:r w:rsidR="00AB26BC" w:rsidRPr="00EA08E4">
        <w:rPr>
          <w:rFonts w:ascii="Helvetica" w:hAnsi="Helvetica"/>
          <w:b/>
          <w:bCs/>
          <w:sz w:val="22"/>
          <w:szCs w:val="18"/>
        </w:rPr>
        <w:t xml:space="preserve">Specifier Note: </w:t>
      </w:r>
      <w:r w:rsidR="00AB26BC" w:rsidRPr="00EA08E4">
        <w:rPr>
          <w:rFonts w:ascii="Helvetica" w:hAnsi="Helvetica"/>
          <w:sz w:val="22"/>
          <w:szCs w:val="18"/>
        </w:rPr>
        <w:t xml:space="preserve">Coordinate paragraph below with manufacturer’s warranty requirements.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Warranty Period: Specify 10 years commencing on Date of Substantial Completion.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1.9 </w:t>
      </w:r>
      <w:r w:rsidRPr="00EA08E4">
        <w:rPr>
          <w:rFonts w:ascii="Helvetica" w:hAnsi="Helvetica"/>
          <w:b/>
          <w:sz w:val="22"/>
          <w:szCs w:val="18"/>
        </w:rPr>
        <w:t xml:space="preserve">MAINTENANCE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9C3A52">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Extra Materials: Deliver to Owner extra materials from same production run as products installed. Package products with protective covering and identify with descriptive labels. Comply with Division 1 Closeout Submittals (Maintenance Materials) Section.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Quantity: Furnish quantity of resilient flooring units equal to [specify %] of amount installed.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9C3A52">
        <w:rPr>
          <w:rFonts w:ascii="Helvetica" w:hAnsi="Helvetica"/>
          <w:sz w:val="22"/>
        </w:rPr>
        <w:tab/>
      </w:r>
      <w:r w:rsidR="00AB26BC" w:rsidRPr="00EA08E4">
        <w:rPr>
          <w:rFonts w:ascii="Helvetica" w:hAnsi="Helvetica"/>
          <w:sz w:val="22"/>
          <w:szCs w:val="18"/>
        </w:rPr>
        <w:t xml:space="preserve">Delivery, Storage and Protection: Comply with Owner’s requirements for delivery, storage and protection of extra materials.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9C3A52">
        <w:rPr>
          <w:rFonts w:ascii="Helvetica" w:hAnsi="Helvetica"/>
          <w:sz w:val="22"/>
        </w:rPr>
        <w:tab/>
      </w:r>
      <w:r w:rsidR="00AB26BC" w:rsidRPr="00EA08E4">
        <w:rPr>
          <w:rFonts w:ascii="Helvetica" w:hAnsi="Helvetica"/>
          <w:sz w:val="22"/>
          <w:szCs w:val="18"/>
        </w:rPr>
        <w:t xml:space="preserve">Cleaning: Furnish flooring manufacture’s neutral cleaner for initial cleaning and maintenance of finished floor surface. </w:t>
      </w:r>
    </w:p>
    <w:p w:rsidR="00AB26BC" w:rsidRPr="00EA08E4" w:rsidRDefault="00AB26BC" w:rsidP="00EA08E4">
      <w:pPr>
        <w:rPr>
          <w:rFonts w:ascii="Helvetica" w:hAnsi="Helvetica"/>
          <w:sz w:val="22"/>
        </w:rPr>
      </w:pPr>
    </w:p>
    <w:p w:rsidR="00AB26BC" w:rsidRPr="00EA08E4" w:rsidRDefault="00EA08E4" w:rsidP="00EA08E4">
      <w:pPr>
        <w:rPr>
          <w:rFonts w:ascii="Helvetica" w:hAnsi="Helvetica"/>
          <w:sz w:val="32"/>
          <w:szCs w:val="22"/>
        </w:rPr>
      </w:pPr>
      <w:r>
        <w:rPr>
          <w:rFonts w:ascii="Helvetica" w:hAnsi="Helvetica"/>
          <w:b/>
          <w:bCs/>
          <w:sz w:val="32"/>
          <w:szCs w:val="23"/>
        </w:rPr>
        <w:t>PART 2</w:t>
      </w:r>
      <w:r w:rsidR="00AB26BC" w:rsidRPr="00EA08E4">
        <w:rPr>
          <w:rFonts w:ascii="Helvetica" w:hAnsi="Helvetica"/>
          <w:b/>
          <w:bCs/>
          <w:sz w:val="32"/>
          <w:szCs w:val="23"/>
        </w:rPr>
        <w:t xml:space="preserve"> </w:t>
      </w:r>
      <w:r>
        <w:rPr>
          <w:rFonts w:ascii="Helvetica" w:hAnsi="Helvetica"/>
          <w:sz w:val="32"/>
          <w:szCs w:val="18"/>
        </w:rPr>
        <w:t>–</w:t>
      </w:r>
      <w:r w:rsidR="00D15644">
        <w:rPr>
          <w:rFonts w:ascii="Helvetica" w:hAnsi="Helvetica"/>
          <w:b/>
          <w:bCs/>
          <w:sz w:val="32"/>
          <w:szCs w:val="22"/>
        </w:rPr>
        <w:t xml:space="preserve"> </w:t>
      </w:r>
      <w:r w:rsidR="00AB26BC" w:rsidRPr="00EA08E4">
        <w:rPr>
          <w:rFonts w:ascii="Helvetica" w:hAnsi="Helvetica"/>
          <w:b/>
          <w:bCs/>
          <w:sz w:val="32"/>
          <w:szCs w:val="22"/>
        </w:rPr>
        <w:t xml:space="preserve">PRODUCTS </w:t>
      </w:r>
    </w:p>
    <w:p w:rsidR="00AB26BC" w:rsidRPr="00EA08E4" w:rsidRDefault="00AB26BC" w:rsidP="00EA08E4">
      <w:pPr>
        <w:rPr>
          <w:rFonts w:ascii="Helvetica" w:hAnsi="Helvetica"/>
          <w:sz w:val="22"/>
        </w:rPr>
      </w:pPr>
    </w:p>
    <w:p w:rsidR="00BB20E2" w:rsidRPr="00EA08E4" w:rsidRDefault="00BB20E2" w:rsidP="00EA08E4">
      <w:pPr>
        <w:rPr>
          <w:rFonts w:ascii="Helvetica" w:hAnsi="Helvetica"/>
          <w:sz w:val="22"/>
          <w:szCs w:val="22"/>
        </w:rPr>
      </w:pPr>
      <w:r w:rsidRPr="00EA08E4">
        <w:rPr>
          <w:rStyle w:val="Strong"/>
          <w:rFonts w:ascii="Helvetica" w:hAnsi="Helvetica" w:cs="Arial"/>
          <w:sz w:val="22"/>
          <w:szCs w:val="22"/>
        </w:rPr>
        <w:t>Specifier Note:</w:t>
      </w:r>
      <w:r w:rsidRPr="00EA08E4">
        <w:rPr>
          <w:rFonts w:ascii="Helvetica" w:hAnsi="Helvetica"/>
          <w:sz w:val="22"/>
          <w:szCs w:val="22"/>
        </w:rPr>
        <w:t xml:space="preserve"> </w:t>
      </w:r>
      <w:r w:rsidRPr="001D49D8">
        <w:rPr>
          <w:rFonts w:ascii="Helvetica" w:hAnsi="Helvetica"/>
          <w:sz w:val="22"/>
          <w:szCs w:val="22"/>
        </w:rPr>
        <w:t xml:space="preserve">Contact: Surface America, PO Box 157, Williamsville, NY 14231; Telephone: (800) 999-0555, (716) 632-8413; Fax: (716) 632-8324; E-mail: </w:t>
      </w:r>
      <w:hyperlink r:id="rId8" w:history="1">
        <w:r w:rsidRPr="001D49D8">
          <w:rPr>
            <w:rStyle w:val="Hyperlink"/>
            <w:rFonts w:ascii="Helvetica" w:hAnsi="Helvetica" w:cs="Arial"/>
            <w:sz w:val="22"/>
            <w:szCs w:val="22"/>
          </w:rPr>
          <w:t>info@surfaceamerica.com</w:t>
        </w:r>
      </w:hyperlink>
      <w:r w:rsidRPr="001D49D8">
        <w:rPr>
          <w:rFonts w:ascii="Helvetica" w:hAnsi="Helvetica"/>
          <w:sz w:val="22"/>
          <w:szCs w:val="22"/>
        </w:rPr>
        <w:t xml:space="preserve">; website: </w:t>
      </w:r>
      <w:hyperlink r:id="rId9" w:history="1">
        <w:r w:rsidRPr="001D49D8">
          <w:rPr>
            <w:rStyle w:val="Hyperlink"/>
            <w:rFonts w:ascii="Helvetica" w:hAnsi="Helvetica" w:cs="Arial"/>
            <w:sz w:val="22"/>
            <w:szCs w:val="22"/>
          </w:rPr>
          <w:t>http://www.surfaceamerica.com</w:t>
        </w:r>
      </w:hyperlink>
      <w:r w:rsidRPr="001D49D8">
        <w:rPr>
          <w:rFonts w:ascii="Helvetica" w:hAnsi="Helvetica"/>
          <w:sz w:val="22"/>
          <w:szCs w:val="22"/>
        </w:rPr>
        <w:t>.</w:t>
      </w:r>
    </w:p>
    <w:p w:rsidR="00BB20E2" w:rsidRPr="00EA08E4" w:rsidRDefault="00BB20E2" w:rsidP="00EA08E4">
      <w:pPr>
        <w:rPr>
          <w:rFonts w:ascii="Helvetica" w:hAnsi="Helvetica"/>
          <w:sz w:val="22"/>
          <w:szCs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2.</w:t>
      </w:r>
      <w:r w:rsidR="0060567A">
        <w:rPr>
          <w:rFonts w:ascii="Helvetica" w:hAnsi="Helvetica"/>
          <w:b/>
          <w:sz w:val="22"/>
        </w:rPr>
        <w:t>1</w:t>
      </w:r>
      <w:r w:rsidRPr="00EA08E4">
        <w:rPr>
          <w:rFonts w:ascii="Helvetica" w:hAnsi="Helvetica"/>
          <w:b/>
          <w:sz w:val="22"/>
        </w:rPr>
        <w:t xml:space="preserve"> </w:t>
      </w:r>
      <w:r w:rsidRPr="00EA08E4">
        <w:rPr>
          <w:rFonts w:ascii="Helvetica" w:hAnsi="Helvetica"/>
          <w:b/>
          <w:sz w:val="22"/>
          <w:szCs w:val="18"/>
        </w:rPr>
        <w:t xml:space="preserve">PROPRIETARY PRODUCT(S) </w:t>
      </w:r>
    </w:p>
    <w:p w:rsidR="00AB26BC" w:rsidRPr="00EA08E4" w:rsidRDefault="00AB26BC" w:rsidP="00EA08E4">
      <w:pPr>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Flooring and adhesives </w:t>
      </w:r>
      <w:r w:rsidRPr="001D49D8">
        <w:rPr>
          <w:rFonts w:ascii="Helvetica" w:hAnsi="Helvetica"/>
          <w:sz w:val="22"/>
          <w:szCs w:val="18"/>
        </w:rPr>
        <w:t>manufactured by E</w:t>
      </w:r>
      <w:r w:rsidR="000B0869" w:rsidRPr="001D49D8">
        <w:rPr>
          <w:rFonts w:ascii="Helvetica" w:hAnsi="Helvetica"/>
          <w:sz w:val="22"/>
          <w:szCs w:val="18"/>
        </w:rPr>
        <w:t>core</w:t>
      </w:r>
      <w:r w:rsidRPr="001D49D8">
        <w:rPr>
          <w:rFonts w:ascii="Helvetica" w:hAnsi="Helvetica"/>
          <w:sz w:val="22"/>
          <w:szCs w:val="18"/>
        </w:rPr>
        <w:t xml:space="preserve"> International</w:t>
      </w:r>
      <w:r w:rsidR="00A63EF6">
        <w:rPr>
          <w:rFonts w:ascii="Helvetica" w:hAnsi="Helvetica"/>
          <w:sz w:val="22"/>
          <w:szCs w:val="18"/>
        </w:rPr>
        <w:t>,</w:t>
      </w:r>
      <w:r w:rsidRPr="001D49D8">
        <w:rPr>
          <w:rFonts w:ascii="Helvetica" w:hAnsi="Helvetica"/>
          <w:sz w:val="22"/>
          <w:szCs w:val="18"/>
        </w:rPr>
        <w:t xml:space="preserve"> </w:t>
      </w:r>
      <w:r w:rsidR="00A63EF6">
        <w:rPr>
          <w:rFonts w:ascii="Helvetica" w:hAnsi="Helvetica"/>
          <w:sz w:val="22"/>
          <w:szCs w:val="18"/>
        </w:rPr>
        <w:t xml:space="preserve">provided </w:t>
      </w:r>
      <w:r w:rsidR="00A63EF6">
        <w:rPr>
          <w:rFonts w:ascii="Helvetica" w:hAnsi="Helvetica"/>
          <w:sz w:val="22"/>
        </w:rPr>
        <w:t>and installed</w:t>
      </w:r>
      <w:r w:rsidR="000B0869" w:rsidRPr="001D49D8">
        <w:rPr>
          <w:rFonts w:ascii="Helvetica" w:hAnsi="Helvetica"/>
          <w:sz w:val="22"/>
        </w:rPr>
        <w:t xml:space="preserve"> by Surface America Inc</w:t>
      </w:r>
      <w:r w:rsidRPr="001D49D8">
        <w:rPr>
          <w:rFonts w:ascii="Helvetica" w:hAnsi="Helvetica"/>
          <w:sz w:val="22"/>
          <w:szCs w:val="18"/>
        </w:rPr>
        <w:t>.</w:t>
      </w:r>
      <w:r w:rsidRPr="00EA08E4">
        <w:rPr>
          <w:rFonts w:ascii="Helvetica" w:hAnsi="Helvetica"/>
          <w:sz w:val="22"/>
          <w:szCs w:val="18"/>
        </w:rPr>
        <w:t xml:space="preserve"> </w:t>
      </w:r>
    </w:p>
    <w:p w:rsidR="00AB26BC" w:rsidRPr="00EA08E4" w:rsidRDefault="00CF72C8" w:rsidP="005C007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5C007D">
        <w:rPr>
          <w:rFonts w:ascii="Helvetica" w:hAnsi="Helvetica"/>
          <w:sz w:val="22"/>
        </w:rPr>
        <w:tab/>
      </w:r>
      <w:r w:rsidR="00AB26BC" w:rsidRPr="00EA08E4">
        <w:rPr>
          <w:rFonts w:ascii="Helvetica" w:hAnsi="Helvetica"/>
          <w:sz w:val="22"/>
          <w:szCs w:val="18"/>
        </w:rPr>
        <w:t xml:space="preserve">BOUNCE rubber back resilient sheet vinyl flooring and accessories. </w:t>
      </w:r>
    </w:p>
    <w:p w:rsidR="00AB26BC" w:rsidRPr="00EA08E4" w:rsidRDefault="00CF72C8" w:rsidP="005C007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5C007D">
        <w:rPr>
          <w:rFonts w:ascii="Helvetica" w:hAnsi="Helvetica"/>
          <w:sz w:val="22"/>
        </w:rPr>
        <w:tab/>
      </w:r>
      <w:r w:rsidR="00AB26BC" w:rsidRPr="00EA08E4">
        <w:rPr>
          <w:rFonts w:ascii="Helvetica" w:hAnsi="Helvetica"/>
          <w:sz w:val="22"/>
          <w:szCs w:val="18"/>
        </w:rPr>
        <w:t>E-Grip</w:t>
      </w:r>
      <w:r w:rsidR="00AB26BC" w:rsidRPr="00EA08E4">
        <w:rPr>
          <w:rFonts w:ascii="Helvetica" w:hAnsi="Helvetica"/>
          <w:sz w:val="22"/>
          <w:szCs w:val="12"/>
        </w:rPr>
        <w:t xml:space="preserve">™ </w:t>
      </w:r>
      <w:r w:rsidR="00AB26BC" w:rsidRPr="00EA08E4">
        <w:rPr>
          <w:rFonts w:ascii="Helvetica" w:hAnsi="Helvetica"/>
          <w:sz w:val="22"/>
          <w:szCs w:val="18"/>
        </w:rPr>
        <w:t xml:space="preserve">III a single-component, zero-VOC, urethane adhesive </w:t>
      </w:r>
    </w:p>
    <w:p w:rsidR="00AB26BC" w:rsidRPr="00EA08E4" w:rsidRDefault="00AB26BC"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.1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one-component urethane adhesive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Product Name</w:t>
      </w:r>
      <w:r w:rsidRPr="00EA08E4">
        <w:rPr>
          <w:rFonts w:ascii="Helvetica" w:hAnsi="Helvetica"/>
          <w:b/>
          <w:bCs/>
          <w:sz w:val="22"/>
          <w:szCs w:val="18"/>
        </w:rPr>
        <w:t xml:space="preserve">: </w:t>
      </w:r>
      <w:r w:rsidRPr="00EA08E4">
        <w:rPr>
          <w:rFonts w:ascii="Helvetica" w:hAnsi="Helvetica"/>
          <w:sz w:val="22"/>
          <w:szCs w:val="18"/>
        </w:rPr>
        <w:t xml:space="preserve">The one-part urethane adhesive under this specification shall be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w:t>
      </w:r>
      <w:r w:rsidRPr="00EA08E4">
        <w:rPr>
          <w:rFonts w:ascii="Helvetica" w:hAnsi="Helvetica"/>
          <w:sz w:val="22"/>
          <w:szCs w:val="18"/>
        </w:rPr>
        <w:t xml:space="preserve">one-component urethane adhesive.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B. </w:t>
      </w:r>
      <w:r w:rsidR="00CF72C8">
        <w:rPr>
          <w:rFonts w:ascii="Helvetica" w:hAnsi="Helvetica"/>
          <w:sz w:val="22"/>
        </w:rPr>
        <w:tab/>
      </w:r>
      <w:r w:rsidRPr="00EA08E4">
        <w:rPr>
          <w:rFonts w:ascii="Helvetica" w:hAnsi="Helvetica"/>
          <w:sz w:val="22"/>
          <w:szCs w:val="18"/>
        </w:rPr>
        <w:t xml:space="preserve">Material: E-Grip III is a one-component urethane moisture cured, non-sag, permanently elastic adhesive that has excellent adhesion to elastomers, concrete and wood and is engineered for indoor and outdoor applications.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C. </w:t>
      </w:r>
      <w:r w:rsidR="00CF72C8">
        <w:rPr>
          <w:rFonts w:ascii="Helvetica" w:hAnsi="Helvetica"/>
          <w:sz w:val="22"/>
        </w:rPr>
        <w:tab/>
      </w:r>
      <w:r w:rsidRPr="00EA08E4">
        <w:rPr>
          <w:rFonts w:ascii="Helvetica" w:hAnsi="Helvetica"/>
          <w:sz w:val="22"/>
          <w:szCs w:val="18"/>
        </w:rPr>
        <w:t xml:space="preserve">Adhesive Type: one-component moisture cured urethane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D. </w:t>
      </w:r>
      <w:r w:rsidR="00CF72C8">
        <w:rPr>
          <w:rFonts w:ascii="Helvetica" w:hAnsi="Helvetica"/>
          <w:sz w:val="22"/>
        </w:rPr>
        <w:tab/>
      </w:r>
      <w:r w:rsidRPr="00EA08E4">
        <w:rPr>
          <w:rFonts w:ascii="Helvetica" w:hAnsi="Helvetica"/>
          <w:sz w:val="22"/>
          <w:szCs w:val="18"/>
        </w:rPr>
        <w:t>Weight: 4 gallon pail-56 lbs</w:t>
      </w:r>
      <w:r w:rsidRPr="00EA08E4">
        <w:rPr>
          <w:rFonts w:ascii="Helvetica" w:hAnsi="Helvetica"/>
          <w:b/>
          <w:bCs/>
          <w:sz w:val="22"/>
          <w:szCs w:val="18"/>
        </w:rPr>
        <w:t xml:space="preserve">, </w:t>
      </w:r>
      <w:r w:rsidRPr="00EA08E4">
        <w:rPr>
          <w:rFonts w:ascii="Helvetica" w:hAnsi="Helvetica"/>
          <w:sz w:val="22"/>
          <w:szCs w:val="18"/>
        </w:rPr>
        <w:t xml:space="preserve">2 gallon pail-28 lbs, 10.1 oz cartridges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E. </w:t>
      </w:r>
      <w:r w:rsidR="00CF72C8">
        <w:rPr>
          <w:rFonts w:ascii="Helvetica" w:hAnsi="Helvetica"/>
          <w:sz w:val="22"/>
        </w:rPr>
        <w:tab/>
      </w:r>
      <w:r w:rsidRPr="00EA08E4">
        <w:rPr>
          <w:rFonts w:ascii="Helvetica" w:hAnsi="Helvetica"/>
          <w:sz w:val="22"/>
          <w:szCs w:val="18"/>
        </w:rPr>
        <w:t xml:space="preserve">Color: medium grey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F. </w:t>
      </w:r>
      <w:r w:rsidR="00CF72C8">
        <w:rPr>
          <w:rFonts w:ascii="Helvetica" w:hAnsi="Helvetica"/>
          <w:sz w:val="22"/>
        </w:rPr>
        <w:tab/>
      </w:r>
      <w:r w:rsidRPr="00EA08E4">
        <w:rPr>
          <w:rFonts w:ascii="Helvetica" w:hAnsi="Helvetica"/>
          <w:sz w:val="22"/>
          <w:szCs w:val="18"/>
        </w:rPr>
        <w:t xml:space="preserve">VOC Content: 0 lb/gal calculated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G. </w:t>
      </w:r>
      <w:r w:rsidR="00CF72C8">
        <w:rPr>
          <w:rFonts w:ascii="Helvetica" w:hAnsi="Helvetica"/>
          <w:sz w:val="22"/>
        </w:rPr>
        <w:tab/>
      </w:r>
      <w:r w:rsidRPr="00EA08E4">
        <w:rPr>
          <w:rFonts w:ascii="Helvetica" w:hAnsi="Helvetica"/>
          <w:sz w:val="22"/>
          <w:szCs w:val="18"/>
        </w:rPr>
        <w:t xml:space="preserve">Freeze/Thaw: stable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H. </w:t>
      </w:r>
      <w:r w:rsidR="00CF72C8">
        <w:rPr>
          <w:rFonts w:ascii="Helvetica" w:hAnsi="Helvetica"/>
          <w:sz w:val="22"/>
        </w:rPr>
        <w:tab/>
      </w:r>
      <w:r w:rsidRPr="00EA08E4">
        <w:rPr>
          <w:rFonts w:ascii="Helvetica" w:hAnsi="Helvetica"/>
          <w:sz w:val="22"/>
          <w:szCs w:val="18"/>
        </w:rPr>
        <w:t xml:space="preserve">Application Temperature: 40° F - 100° F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I. </w:t>
      </w:r>
      <w:r w:rsidR="00CF72C8">
        <w:rPr>
          <w:rFonts w:ascii="Helvetica" w:hAnsi="Helvetica"/>
          <w:sz w:val="22"/>
        </w:rPr>
        <w:tab/>
      </w:r>
      <w:r w:rsidRPr="00EA08E4">
        <w:rPr>
          <w:rFonts w:ascii="Helvetica" w:hAnsi="Helvetica"/>
          <w:sz w:val="22"/>
          <w:szCs w:val="18"/>
        </w:rPr>
        <w:t xml:space="preserve">Calcium Chloride Test: Maximum 5.5 lbs per 1,000 sq. ft. in 24 hrs.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F1869)</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J. </w:t>
      </w:r>
      <w:r w:rsidR="00CF72C8">
        <w:rPr>
          <w:rFonts w:ascii="Helvetica" w:hAnsi="Helvetica"/>
          <w:sz w:val="22"/>
        </w:rPr>
        <w:tab/>
      </w:r>
      <w:r w:rsidRPr="00EA08E4">
        <w:rPr>
          <w:rFonts w:ascii="Helvetica" w:hAnsi="Helvetica"/>
          <w:sz w:val="22"/>
          <w:szCs w:val="18"/>
        </w:rPr>
        <w:t xml:space="preserve">Relative Humidity (RH) Test Maximum 85%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F2170)</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K. </w:t>
      </w:r>
      <w:r w:rsidR="00CF72C8">
        <w:rPr>
          <w:rFonts w:ascii="Helvetica" w:hAnsi="Helvetica"/>
          <w:sz w:val="22"/>
        </w:rPr>
        <w:tab/>
      </w:r>
      <w:r w:rsidRPr="00EA08E4">
        <w:rPr>
          <w:rFonts w:ascii="Helvetica" w:hAnsi="Helvetica"/>
          <w:sz w:val="22"/>
          <w:szCs w:val="18"/>
        </w:rPr>
        <w:t xml:space="preserve">Flashpoint: &gt; 500° F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L. </w:t>
      </w:r>
      <w:r w:rsidR="00CF72C8">
        <w:rPr>
          <w:rFonts w:ascii="Helvetica" w:hAnsi="Helvetica"/>
          <w:sz w:val="22"/>
        </w:rPr>
        <w:tab/>
      </w:r>
      <w:r w:rsidRPr="00EA08E4">
        <w:rPr>
          <w:rFonts w:ascii="Helvetica" w:hAnsi="Helvetica"/>
          <w:sz w:val="22"/>
          <w:szCs w:val="18"/>
        </w:rPr>
        <w:t xml:space="preserve">Shelf Life: 12 months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M. </w:t>
      </w:r>
      <w:r w:rsidR="00CF72C8">
        <w:rPr>
          <w:rFonts w:ascii="Helvetica" w:hAnsi="Helvetica"/>
          <w:sz w:val="22"/>
        </w:rPr>
        <w:tab/>
      </w:r>
      <w:r w:rsidRPr="00EA08E4">
        <w:rPr>
          <w:rFonts w:ascii="Helvetica" w:hAnsi="Helvetica"/>
          <w:sz w:val="22"/>
          <w:szCs w:val="18"/>
        </w:rPr>
        <w:t xml:space="preserve">Working Time: 30-40 minutes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N. </w:t>
      </w:r>
      <w:r w:rsidR="00CF72C8">
        <w:rPr>
          <w:rFonts w:ascii="Helvetica" w:hAnsi="Helvetica"/>
          <w:sz w:val="22"/>
        </w:rPr>
        <w:tab/>
      </w:r>
      <w:r w:rsidRPr="00EA08E4">
        <w:rPr>
          <w:rFonts w:ascii="Helvetica" w:hAnsi="Helvetica"/>
          <w:sz w:val="22"/>
          <w:szCs w:val="18"/>
        </w:rPr>
        <w:t xml:space="preserve">Trowel: 1/16” x 1/16” x 1/16” square notch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O. </w:t>
      </w:r>
      <w:r w:rsidR="00CF72C8">
        <w:rPr>
          <w:rFonts w:ascii="Helvetica" w:hAnsi="Helvetica"/>
          <w:sz w:val="22"/>
        </w:rPr>
        <w:tab/>
      </w:r>
      <w:r w:rsidRPr="00EA08E4">
        <w:rPr>
          <w:rFonts w:ascii="Helvetica" w:hAnsi="Helvetica"/>
          <w:sz w:val="22"/>
          <w:szCs w:val="18"/>
        </w:rPr>
        <w:t>Coverage Rate: 95 ft</w:t>
      </w:r>
      <w:r w:rsidRPr="00EA08E4">
        <w:rPr>
          <w:rFonts w:ascii="Helvetica" w:hAnsi="Helvetica"/>
          <w:sz w:val="22"/>
          <w:szCs w:val="12"/>
        </w:rPr>
        <w:t xml:space="preserve">2 </w:t>
      </w:r>
      <w:r w:rsidRPr="00EA08E4">
        <w:rPr>
          <w:rFonts w:ascii="Helvetica" w:hAnsi="Helvetica"/>
          <w:sz w:val="22"/>
          <w:szCs w:val="18"/>
        </w:rPr>
        <w:t xml:space="preserve">/ gal. – 1/16” x 1/16” x 1/16”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P. </w:t>
      </w:r>
      <w:r w:rsidR="00CF72C8">
        <w:rPr>
          <w:rFonts w:ascii="Helvetica" w:hAnsi="Helvetica"/>
          <w:sz w:val="22"/>
        </w:rPr>
        <w:tab/>
      </w:r>
      <w:r w:rsidRPr="00EA08E4">
        <w:rPr>
          <w:rFonts w:ascii="Helvetica" w:hAnsi="Helvetica"/>
          <w:sz w:val="22"/>
          <w:szCs w:val="18"/>
        </w:rPr>
        <w:t xml:space="preserve">SCAQMD Rule #1168 0 lb./gal. calculated </w:t>
      </w: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.2 </w:t>
      </w:r>
      <w:r w:rsidRPr="00EA08E4">
        <w:rPr>
          <w:rFonts w:ascii="Helvetica" w:hAnsi="Helvetica"/>
          <w:b/>
          <w:bCs/>
          <w:sz w:val="22"/>
          <w:szCs w:val="18"/>
        </w:rPr>
        <w:t xml:space="preserve">BOUNCE - Recycled Rubber Back Vinyl </w:t>
      </w:r>
      <w:r w:rsidRPr="00EA08E4">
        <w:rPr>
          <w:rFonts w:ascii="Helvetica" w:hAnsi="Helvetica"/>
          <w:sz w:val="22"/>
          <w:szCs w:val="18"/>
        </w:rPr>
        <w:t xml:space="preserve">[Sheet] </w:t>
      </w:r>
      <w:r w:rsidRPr="00EA08E4">
        <w:rPr>
          <w:rFonts w:ascii="Helvetica" w:hAnsi="Helvetica"/>
          <w:b/>
          <w:bCs/>
          <w:sz w:val="22"/>
          <w:szCs w:val="18"/>
        </w:rPr>
        <w:t xml:space="preserve">Flooring </w:t>
      </w:r>
    </w:p>
    <w:p w:rsidR="00AB26BC" w:rsidRPr="00EA08E4" w:rsidRDefault="00AB26BC" w:rsidP="00EA08E4">
      <w:pPr>
        <w:rPr>
          <w:rFonts w:ascii="Helvetica" w:hAnsi="Helvetica"/>
          <w:sz w:val="22"/>
          <w:szCs w:val="18"/>
        </w:rPr>
      </w:pPr>
    </w:p>
    <w:tbl>
      <w:tblPr>
        <w:tblW w:w="0" w:type="auto"/>
        <w:tblBorders>
          <w:top w:val="nil"/>
          <w:left w:val="nil"/>
          <w:bottom w:val="nil"/>
          <w:right w:val="nil"/>
        </w:tblBorders>
        <w:tblLayout w:type="fixed"/>
        <w:tblLook w:val="0000"/>
      </w:tblPr>
      <w:tblGrid>
        <w:gridCol w:w="3053"/>
        <w:gridCol w:w="3053"/>
        <w:gridCol w:w="3053"/>
      </w:tblGrid>
      <w:tr w:rsidR="00AB26BC" w:rsidRPr="00EA08E4">
        <w:trPr>
          <w:trHeight w:val="1051"/>
        </w:trPr>
        <w:tc>
          <w:tcPr>
            <w:tcW w:w="9159" w:type="dxa"/>
            <w:gridSpan w:val="3"/>
          </w:tcPr>
          <w:p w:rsidR="00AB26BC" w:rsidRPr="00EA08E4" w:rsidRDefault="00AB26BC" w:rsidP="00EA08E4">
            <w:pPr>
              <w:rPr>
                <w:rFonts w:ascii="Helvetica" w:hAnsi="Helvetica"/>
                <w:sz w:val="22"/>
                <w:szCs w:val="40"/>
              </w:rPr>
            </w:pPr>
            <w:r w:rsidRPr="00EA08E4">
              <w:rPr>
                <w:rFonts w:ascii="Helvetica" w:hAnsi="Helvetica"/>
                <w:b/>
                <w:bCs/>
                <w:sz w:val="22"/>
                <w:szCs w:val="40"/>
              </w:rPr>
              <w:t xml:space="preserve">BOUNCE </w:t>
            </w:r>
          </w:p>
          <w:p w:rsidR="00AB26BC" w:rsidRPr="00EA08E4" w:rsidRDefault="00AB26BC" w:rsidP="00EA08E4">
            <w:pPr>
              <w:rPr>
                <w:rFonts w:ascii="Helvetica" w:hAnsi="Helvetica"/>
                <w:sz w:val="22"/>
                <w:szCs w:val="23"/>
              </w:rPr>
            </w:pPr>
            <w:r w:rsidRPr="00EA08E4">
              <w:rPr>
                <w:rFonts w:ascii="Helvetica" w:hAnsi="Helvetica"/>
                <w:b/>
                <w:bCs/>
                <w:sz w:val="22"/>
                <w:szCs w:val="23"/>
              </w:rPr>
              <w:t xml:space="preserve">5mm - 6015H Underlayment / 2mm Surface Wear Layer </w:t>
            </w:r>
          </w:p>
          <w:p w:rsidR="00AB26BC" w:rsidRPr="00EA08E4" w:rsidRDefault="00AB26BC" w:rsidP="00EA08E4">
            <w:pPr>
              <w:rPr>
                <w:rFonts w:ascii="Helvetica" w:hAnsi="Helvetica"/>
                <w:sz w:val="22"/>
                <w:szCs w:val="22"/>
              </w:rPr>
            </w:pPr>
            <w:r w:rsidRPr="00EA08E4">
              <w:rPr>
                <w:rFonts w:ascii="Helvetica" w:hAnsi="Helvetica"/>
                <w:sz w:val="22"/>
                <w:szCs w:val="22"/>
              </w:rPr>
              <w:t xml:space="preserve">Made from a formulation of high quality post consumer recycled rubber granules encapsulated in a wear and water-resistant elastomeric network fusion bonded to a heterogeneous vinyl wear layer with a urethane aluminum oxide topcoat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Performance Criteria </w:t>
            </w:r>
          </w:p>
        </w:tc>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Test Method </w:t>
            </w:r>
          </w:p>
        </w:tc>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Typical Result </w:t>
            </w:r>
          </w:p>
        </w:tc>
      </w:tr>
      <w:tr w:rsidR="00AB26BC" w:rsidRPr="00EA08E4">
        <w:trPr>
          <w:trHeight w:val="93"/>
        </w:trPr>
        <w:tc>
          <w:tcPr>
            <w:tcW w:w="3053" w:type="dxa"/>
          </w:tcPr>
          <w:p w:rsidR="00AB26BC" w:rsidRPr="00EA08E4" w:rsidRDefault="00625840" w:rsidP="00EA08E4">
            <w:pPr>
              <w:rPr>
                <w:rFonts w:ascii="Helvetica" w:hAnsi="Helvetica"/>
                <w:sz w:val="22"/>
              </w:rPr>
            </w:pPr>
            <w:r>
              <w:rPr>
                <w:rFonts w:ascii="Helvetica" w:hAnsi="Helvetica"/>
                <w:sz w:val="22"/>
              </w:rPr>
              <w:t>Flexibility 1/4</w:t>
            </w:r>
            <w:r w:rsidR="00AB26BC" w:rsidRPr="00EA08E4">
              <w:rPr>
                <w:rFonts w:ascii="Helvetica" w:hAnsi="Helvetica"/>
                <w:sz w:val="22"/>
              </w:rPr>
              <w:t xml:space="preserve">” mandrel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 137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118"/>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Thermal Conductivity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C 518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0.6 Btu in./h ft2 F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Static Load Limit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 970 @ 250PSI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Coefficient of Friction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D 2047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Meets ADA Guidelines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Chemical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F-1303-99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Excellent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Abrasion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EN 649 / ISO 10582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Group T / Type 1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Dimensional Stability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F-2199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±0.40%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Behavior to Fire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E-648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Class I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Resistance to Light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F-1515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Resistance to Heat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F-1514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Vertical Ball Rebound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F-2117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&gt; or = 90%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Vertical Deflection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F-2157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&lt; or = 5mm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Force Reduction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F-2569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&gt; or = 10%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Surface Effect Slip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E303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Between 80 and 100 </w:t>
            </w:r>
          </w:p>
        </w:tc>
      </w:tr>
      <w:tr w:rsidR="00AB26BC" w:rsidRPr="00EA08E4">
        <w:trPr>
          <w:trHeight w:val="208"/>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Sheet Dimension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Rolls Nominal 6ft Width / 30 LF </w:t>
            </w:r>
          </w:p>
          <w:p w:rsidR="00AB26BC" w:rsidRPr="00EA08E4" w:rsidRDefault="00AB26BC" w:rsidP="00EA08E4">
            <w:pPr>
              <w:rPr>
                <w:rFonts w:ascii="Helvetica" w:hAnsi="Helvetica"/>
                <w:sz w:val="22"/>
              </w:rPr>
            </w:pPr>
            <w:r w:rsidRPr="00EA08E4">
              <w:rPr>
                <w:rFonts w:ascii="Helvetica" w:hAnsi="Helvetica"/>
                <w:sz w:val="22"/>
              </w:rPr>
              <w:t xml:space="preserve">Custom 25LF Minimum / 45LF Maximum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Width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Width: +3/4” | -3/4”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Length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Length: +1% | - 0%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Thickness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Thickness: ±</w:t>
            </w:r>
            <w:r w:rsidR="00625840">
              <w:rPr>
                <w:rFonts w:ascii="Helvetica" w:hAnsi="Helvetica"/>
                <w:sz w:val="22"/>
              </w:rPr>
              <w:t xml:space="preserve"> </w:t>
            </w:r>
            <w:r w:rsidRPr="00EA08E4">
              <w:rPr>
                <w:rFonts w:ascii="Helvetica" w:hAnsi="Helvetica"/>
                <w:sz w:val="22"/>
              </w:rPr>
              <w:t xml:space="preserve">.4 mm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Sheet Weight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1.26 lb/ft2 [6130 g/m2] </w:t>
            </w:r>
          </w:p>
        </w:tc>
      </w:tr>
    </w:tbl>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.3 </w:t>
      </w:r>
      <w:r w:rsidRPr="00EA08E4">
        <w:rPr>
          <w:rFonts w:ascii="Helvetica" w:hAnsi="Helvetica"/>
          <w:b/>
          <w:bCs/>
          <w:sz w:val="22"/>
          <w:szCs w:val="18"/>
        </w:rPr>
        <w:t xml:space="preserve">BOUNCE Weld Rod </w:t>
      </w:r>
    </w:p>
    <w:p w:rsidR="00AB26BC" w:rsidRPr="00EA08E4" w:rsidRDefault="00AB26BC" w:rsidP="00EA08E4">
      <w:pPr>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A. </w:t>
      </w:r>
      <w:r w:rsidR="00CF72C8">
        <w:rPr>
          <w:rFonts w:ascii="Helvetica" w:hAnsi="Helvetica"/>
          <w:sz w:val="22"/>
          <w:szCs w:val="18"/>
        </w:rPr>
        <w:tab/>
      </w:r>
      <w:r w:rsidRPr="00EA08E4">
        <w:rPr>
          <w:rFonts w:ascii="Helvetica" w:hAnsi="Helvetica"/>
          <w:sz w:val="22"/>
          <w:szCs w:val="18"/>
        </w:rPr>
        <w:t xml:space="preserve">Product Name: Welding rod under this specification shall be BOUNCE.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B. </w:t>
      </w:r>
      <w:r w:rsidR="00CF72C8">
        <w:rPr>
          <w:rFonts w:ascii="Helvetica" w:hAnsi="Helvetica"/>
          <w:sz w:val="22"/>
          <w:szCs w:val="18"/>
        </w:rPr>
        <w:tab/>
      </w:r>
      <w:r w:rsidRPr="00EA08E4">
        <w:rPr>
          <w:rFonts w:ascii="Helvetica" w:hAnsi="Helvetica"/>
          <w:sz w:val="22"/>
          <w:szCs w:val="18"/>
        </w:rPr>
        <w:t xml:space="preserve">Material: Vinyl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C. </w:t>
      </w:r>
      <w:r w:rsidR="00CF72C8">
        <w:rPr>
          <w:rFonts w:ascii="Helvetica" w:hAnsi="Helvetica"/>
          <w:sz w:val="22"/>
          <w:szCs w:val="18"/>
        </w:rPr>
        <w:tab/>
      </w:r>
      <w:r w:rsidRPr="00EA08E4">
        <w:rPr>
          <w:rFonts w:ascii="Helvetica" w:hAnsi="Helvetica"/>
          <w:sz w:val="22"/>
          <w:szCs w:val="18"/>
        </w:rPr>
        <w:t xml:space="preserve">Colors: Specify color from </w:t>
      </w:r>
      <w:r w:rsidR="003D5697" w:rsidRPr="00EA08E4">
        <w:rPr>
          <w:rFonts w:ascii="Helvetica" w:hAnsi="Helvetica"/>
          <w:sz w:val="22"/>
          <w:szCs w:val="18"/>
        </w:rPr>
        <w:t>standard colors: Latte (ES200), Espresso (ES201), Dark Roast (ES202).</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D. </w:t>
      </w:r>
      <w:r w:rsidR="00CF72C8">
        <w:rPr>
          <w:rFonts w:ascii="Helvetica" w:hAnsi="Helvetica"/>
          <w:sz w:val="22"/>
          <w:szCs w:val="18"/>
        </w:rPr>
        <w:tab/>
      </w:r>
      <w:r w:rsidRPr="00EA08E4">
        <w:rPr>
          <w:rFonts w:ascii="Helvetica" w:hAnsi="Helvetica"/>
          <w:sz w:val="22"/>
          <w:szCs w:val="18"/>
        </w:rPr>
        <w:t xml:space="preserve">Dimensions: Standard lengths of 165 LF [50.292 M] by 3mm in thickness. Custom lengths not available.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E. </w:t>
      </w:r>
      <w:r w:rsidR="00CF72C8">
        <w:rPr>
          <w:rFonts w:ascii="Helvetica" w:hAnsi="Helvetica"/>
          <w:sz w:val="22"/>
          <w:szCs w:val="18"/>
        </w:rPr>
        <w:tab/>
      </w:r>
      <w:r w:rsidRPr="00EA08E4">
        <w:rPr>
          <w:rFonts w:ascii="Helvetica" w:hAnsi="Helvetica"/>
          <w:sz w:val="22"/>
          <w:szCs w:val="18"/>
        </w:rPr>
        <w:t xml:space="preserve">Spool Weight: 2.5 lbs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3</w:t>
      </w:r>
      <w:r w:rsidRPr="00EA08E4">
        <w:rPr>
          <w:rFonts w:ascii="Helvetica" w:hAnsi="Helvetica"/>
          <w:b/>
          <w:sz w:val="22"/>
        </w:rPr>
        <w:t xml:space="preserve"> </w:t>
      </w:r>
      <w:r w:rsidRPr="00EA08E4">
        <w:rPr>
          <w:rFonts w:ascii="Helvetica" w:hAnsi="Helvetica"/>
          <w:b/>
          <w:sz w:val="22"/>
          <w:szCs w:val="18"/>
        </w:rPr>
        <w:t xml:space="preserve">PRODUCT SUBSTITUTIONS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Substitutions: No substitutions permitted.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4</w:t>
      </w:r>
      <w:r w:rsidRPr="00EA08E4">
        <w:rPr>
          <w:rFonts w:ascii="Helvetica" w:hAnsi="Helvetica"/>
          <w:b/>
          <w:sz w:val="22"/>
        </w:rPr>
        <w:t xml:space="preserve"> </w:t>
      </w:r>
      <w:r w:rsidRPr="00EA08E4">
        <w:rPr>
          <w:rFonts w:ascii="Helvetica" w:hAnsi="Helvetica"/>
          <w:b/>
          <w:sz w:val="22"/>
          <w:szCs w:val="18"/>
        </w:rPr>
        <w:t xml:space="preserve">RELATED MATERIALS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Related Materials: Refer to other sections listed in Related Sections paragraph herein for related materials.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5</w:t>
      </w:r>
      <w:r w:rsidRPr="00EA08E4">
        <w:rPr>
          <w:rFonts w:ascii="Helvetica" w:hAnsi="Helvetica"/>
          <w:b/>
          <w:sz w:val="22"/>
        </w:rPr>
        <w:t xml:space="preserve"> </w:t>
      </w:r>
      <w:r w:rsidRPr="00EA08E4">
        <w:rPr>
          <w:rFonts w:ascii="Helvetica" w:hAnsi="Helvetica"/>
          <w:b/>
          <w:sz w:val="22"/>
          <w:szCs w:val="18"/>
        </w:rPr>
        <w:t xml:space="preserve">SOURCE QUALITY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Source Quality: Obtain recycled rubber resilient flooring materials from a single manufacturer. </w:t>
      </w:r>
    </w:p>
    <w:p w:rsidR="00AB26BC" w:rsidRPr="00EA08E4" w:rsidRDefault="00AB26BC" w:rsidP="00EA08E4">
      <w:pPr>
        <w:rPr>
          <w:rFonts w:ascii="Helvetica" w:hAnsi="Helvetica"/>
          <w:sz w:val="22"/>
        </w:rPr>
      </w:pPr>
    </w:p>
    <w:p w:rsidR="00AB26BC" w:rsidRPr="00D15644" w:rsidRDefault="00D15644" w:rsidP="00EA08E4">
      <w:pPr>
        <w:rPr>
          <w:rFonts w:ascii="Helvetica" w:hAnsi="Helvetica"/>
          <w:sz w:val="32"/>
          <w:szCs w:val="22"/>
        </w:rPr>
      </w:pPr>
      <w:r w:rsidRPr="00D15644">
        <w:rPr>
          <w:rFonts w:ascii="Helvetica" w:hAnsi="Helvetica"/>
          <w:b/>
          <w:bCs/>
          <w:sz w:val="32"/>
          <w:szCs w:val="23"/>
        </w:rPr>
        <w:t>PART 3 –</w:t>
      </w:r>
      <w:r w:rsidR="00AB26BC" w:rsidRPr="00D15644">
        <w:rPr>
          <w:rFonts w:ascii="Helvetica" w:hAnsi="Helvetica"/>
          <w:b/>
          <w:bCs/>
          <w:sz w:val="32"/>
          <w:szCs w:val="22"/>
        </w:rPr>
        <w:t xml:space="preserve"> EXECUTION </w:t>
      </w: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Specifier Note</w:t>
      </w:r>
      <w:r w:rsidRPr="00EA08E4">
        <w:rPr>
          <w:rFonts w:ascii="Helvetica" w:hAnsi="Helvetica"/>
          <w:sz w:val="22"/>
          <w:szCs w:val="18"/>
        </w:rPr>
        <w:t xml:space="preserve">: Revise article below to suit project requirements and specifier’s practice.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3.1 </w:t>
      </w:r>
      <w:r w:rsidRPr="00EA08E4">
        <w:rPr>
          <w:rFonts w:ascii="Helvetica" w:hAnsi="Helvetica"/>
          <w:b/>
          <w:sz w:val="22"/>
          <w:szCs w:val="18"/>
        </w:rPr>
        <w:t xml:space="preserve">MANUFACTURER’S INSTRUCTIONS </w:t>
      </w:r>
    </w:p>
    <w:p w:rsidR="00AB26BC" w:rsidRPr="00EA08E4" w:rsidRDefault="00AB26BC" w:rsidP="00EA08E4">
      <w:pPr>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Compliance: Comply with manufacturer’s product data, including product technical bulletins, product catalog installation instructions and product carton instructions for installation.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3.2 </w:t>
      </w:r>
      <w:r w:rsidRPr="00EA08E4">
        <w:rPr>
          <w:rFonts w:ascii="Helvetica" w:hAnsi="Helvetica"/>
          <w:b/>
          <w:sz w:val="22"/>
          <w:szCs w:val="18"/>
        </w:rPr>
        <w:t xml:space="preserve">EXAMINATION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Site Verification of Conditions: Verify substrate conditions, which have been previously installed under other sections, are acceptable for product installation in accordance with manufacturer’s instructions.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3.3 </w:t>
      </w:r>
      <w:r w:rsidRPr="00EA08E4">
        <w:rPr>
          <w:rFonts w:ascii="Helvetica" w:hAnsi="Helvetica"/>
          <w:b/>
          <w:sz w:val="22"/>
          <w:szCs w:val="18"/>
        </w:rPr>
        <w:t xml:space="preserve">PREPARATION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Surface Preparation: [specify applicable product preparation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947CEB" w:rsidP="00947CEB">
      <w:pPr>
        <w:rPr>
          <w:rFonts w:ascii="Helvetica" w:hAnsi="Helvetica"/>
          <w:sz w:val="22"/>
          <w:szCs w:val="18"/>
        </w:rPr>
      </w:pP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sz w:val="22"/>
          <w:szCs w:val="18"/>
        </w:rPr>
        <w:t xml:space="preserve">: Coordinate article below with manufacturer’s recommended installation details and requirements.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3.4 </w:t>
      </w:r>
      <w:r w:rsidRPr="00EA08E4">
        <w:rPr>
          <w:rFonts w:ascii="Helvetica" w:hAnsi="Helvetica"/>
          <w:b/>
          <w:sz w:val="22"/>
          <w:szCs w:val="18"/>
        </w:rPr>
        <w:t xml:space="preserve">ERECTION/INSTALLATION/APPLICATION/CONSTRUCTION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Rubber Backed Vinyl Flooring Installation: Comply with Technical Manual for installation procedures and techniques.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B. </w:t>
      </w:r>
      <w:r w:rsidR="00947CEB">
        <w:rPr>
          <w:rFonts w:ascii="Helvetica" w:hAnsi="Helvetica"/>
          <w:sz w:val="22"/>
        </w:rPr>
        <w:tab/>
      </w:r>
      <w:r w:rsidRPr="00EA08E4">
        <w:rPr>
          <w:rFonts w:ascii="Helvetica" w:hAnsi="Helvetica"/>
          <w:sz w:val="22"/>
          <w:szCs w:val="18"/>
        </w:rPr>
        <w:t xml:space="preserve">Finish Color/Textures/Patterns: [specify installation finishes coordinated with finishes specified in Part 2 Products].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C. </w:t>
      </w:r>
      <w:r w:rsidR="00947CEB">
        <w:rPr>
          <w:rFonts w:ascii="Helvetica" w:hAnsi="Helvetica"/>
          <w:sz w:val="22"/>
        </w:rPr>
        <w:tab/>
      </w:r>
      <w:r w:rsidRPr="00EA08E4">
        <w:rPr>
          <w:rFonts w:ascii="Helvetica" w:hAnsi="Helvetica"/>
          <w:sz w:val="22"/>
          <w:szCs w:val="18"/>
        </w:rPr>
        <w:t xml:space="preserve">Related Products Installation: Refer to other sections listed in Related Sections paragraph herein for related products installation.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3.5 </w:t>
      </w:r>
      <w:r w:rsidRPr="00EA08E4">
        <w:rPr>
          <w:rFonts w:ascii="Helvetica" w:hAnsi="Helvetica"/>
          <w:b/>
          <w:sz w:val="22"/>
          <w:szCs w:val="18"/>
        </w:rPr>
        <w:t xml:space="preserve">FIELD QUALITY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Manufacturer's Field Services: Upon Owner's request, provide manufacturer's field service consisting of product use recommendations and periodic site visit for inspection of product installation in accordance with manufacturer's instructions. </w:t>
      </w:r>
    </w:p>
    <w:p w:rsidR="00AB26BC" w:rsidRPr="00EA08E4" w:rsidRDefault="003815FB" w:rsidP="00C84A1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C84A11">
        <w:rPr>
          <w:rFonts w:ascii="Helvetica" w:hAnsi="Helvetica"/>
          <w:sz w:val="22"/>
        </w:rPr>
        <w:tab/>
      </w:r>
      <w:r w:rsidR="00AB26BC" w:rsidRPr="00EA08E4">
        <w:rPr>
          <w:rFonts w:ascii="Helvetica" w:hAnsi="Helvetica"/>
          <w:sz w:val="22"/>
          <w:szCs w:val="18"/>
        </w:rPr>
        <w:t xml:space="preserve">Site Visits: [specify number and duration of periodic site visits].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3.7 </w:t>
      </w:r>
      <w:r w:rsidRPr="00EA08E4">
        <w:rPr>
          <w:rFonts w:ascii="Helvetica" w:hAnsi="Helvetica"/>
          <w:b/>
          <w:sz w:val="22"/>
          <w:szCs w:val="18"/>
        </w:rPr>
        <w:t xml:space="preserve">PROTECTION </w:t>
      </w:r>
    </w:p>
    <w:p w:rsidR="00AB26BC" w:rsidRPr="00EA08E4" w:rsidRDefault="00AB26BC" w:rsidP="00947CEB">
      <w:pPr>
        <w:tabs>
          <w:tab w:val="left" w:pos="360"/>
        </w:tabs>
        <w:ind w:left="360" w:hanging="360"/>
        <w:rPr>
          <w:rFonts w:ascii="Helvetica" w:hAnsi="Helvetica"/>
          <w:sz w:val="22"/>
        </w:rPr>
      </w:pPr>
    </w:p>
    <w:p w:rsidR="0098075C" w:rsidRPr="00EA08E4" w:rsidRDefault="0098075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00AB26BC" w:rsidRPr="00EA08E4">
        <w:rPr>
          <w:rFonts w:ascii="Helvetica" w:hAnsi="Helvetica"/>
          <w:sz w:val="22"/>
          <w:szCs w:val="18"/>
        </w:rPr>
        <w:t>Protection: Protect installed product and finish surfaces from damage during construction</w:t>
      </w:r>
      <w:r w:rsidRPr="00EA08E4">
        <w:rPr>
          <w:rFonts w:ascii="Helvetica" w:hAnsi="Helvetica"/>
          <w:sz w:val="22"/>
          <w:szCs w:val="18"/>
        </w:rPr>
        <w:t>.</w:t>
      </w:r>
      <w:r w:rsidR="00AB26BC" w:rsidRPr="00EA08E4">
        <w:rPr>
          <w:rFonts w:ascii="Helvetica" w:hAnsi="Helvetica"/>
          <w:sz w:val="22"/>
          <w:szCs w:val="18"/>
        </w:rPr>
        <w:t xml:space="preserve"> </w:t>
      </w:r>
    </w:p>
    <w:p w:rsidR="0098075C" w:rsidRPr="00EA08E4" w:rsidRDefault="0098075C" w:rsidP="00947CEB">
      <w:pPr>
        <w:tabs>
          <w:tab w:val="left" w:pos="360"/>
        </w:tabs>
        <w:ind w:left="360" w:hanging="360"/>
        <w:rPr>
          <w:rFonts w:ascii="Helvetica" w:hAnsi="Helvetica"/>
          <w:b/>
          <w:bCs/>
          <w:sz w:val="22"/>
          <w:szCs w:val="18"/>
        </w:rPr>
      </w:pPr>
    </w:p>
    <w:p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Retain article below to suit project requirements. Article may be used to describe specific criteria requirements of similar products or equipment.</w:t>
      </w:r>
    </w:p>
    <w:p w:rsidR="0098075C" w:rsidRPr="00EA08E4" w:rsidRDefault="0098075C" w:rsidP="003815FB">
      <w:pPr>
        <w:rPr>
          <w:rFonts w:ascii="Helvetica" w:hAnsi="Helvetica"/>
          <w:sz w:val="22"/>
        </w:rPr>
      </w:pPr>
    </w:p>
    <w:p w:rsidR="0098075C" w:rsidRPr="00EA08E4" w:rsidRDefault="0098075C" w:rsidP="003815FB">
      <w:pPr>
        <w:rPr>
          <w:rFonts w:ascii="Helvetica" w:hAnsi="Helvetica"/>
          <w:b/>
          <w:sz w:val="22"/>
          <w:szCs w:val="18"/>
        </w:rPr>
      </w:pPr>
      <w:r w:rsidRPr="00EA08E4">
        <w:rPr>
          <w:rFonts w:ascii="Helvetica" w:hAnsi="Helvetica"/>
          <w:b/>
          <w:sz w:val="22"/>
        </w:rPr>
        <w:t xml:space="preserve">3.8 </w:t>
      </w:r>
      <w:r w:rsidRPr="00EA08E4">
        <w:rPr>
          <w:rFonts w:ascii="Helvetica" w:hAnsi="Helvetica"/>
          <w:b/>
          <w:sz w:val="22"/>
          <w:szCs w:val="18"/>
        </w:rPr>
        <w:t xml:space="preserve">SCHEDULES </w:t>
      </w:r>
    </w:p>
    <w:p w:rsidR="0098075C" w:rsidRPr="00EA08E4" w:rsidRDefault="0098075C" w:rsidP="003815FB">
      <w:pPr>
        <w:rPr>
          <w:rFonts w:ascii="Helvetica" w:hAnsi="Helvetica"/>
          <w:b/>
          <w:bCs/>
          <w:sz w:val="22"/>
          <w:szCs w:val="18"/>
        </w:rPr>
      </w:pPr>
    </w:p>
    <w:p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paragraph below to suit project requirements. Reference a schedule or include a schedule as an attachment, which indicates where to locate products and equipment. </w:t>
      </w:r>
    </w:p>
    <w:p w:rsidR="003815FB" w:rsidRDefault="003815FB" w:rsidP="003815FB">
      <w:pPr>
        <w:rPr>
          <w:rFonts w:ascii="Helvetica" w:hAnsi="Helvetica"/>
          <w:sz w:val="22"/>
        </w:rPr>
      </w:pPr>
    </w:p>
    <w:p w:rsidR="0098075C" w:rsidRPr="00EA08E4" w:rsidRDefault="0098075C" w:rsidP="003815F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Schedules: [Specify reference to applicable schedules]. </w:t>
      </w:r>
    </w:p>
    <w:p w:rsidR="000C6D34" w:rsidRPr="00EA08E4" w:rsidRDefault="000C6D34" w:rsidP="00EA08E4">
      <w:pPr>
        <w:rPr>
          <w:rFonts w:ascii="Helvetica" w:hAnsi="Helvetica"/>
          <w:sz w:val="22"/>
          <w:szCs w:val="18"/>
        </w:rPr>
      </w:pPr>
    </w:p>
    <w:sectPr w:rsidR="000C6D34" w:rsidRPr="00EA08E4" w:rsidSect="00884784">
      <w:pgSz w:w="12240" w:h="15840"/>
      <w:pgMar w:top="547" w:right="1080" w:bottom="634"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17E1"/>
    <w:multiLevelType w:val="multilevel"/>
    <w:tmpl w:val="74EC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A756B8"/>
    <w:multiLevelType w:val="multilevel"/>
    <w:tmpl w:val="1FE61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DF61A6"/>
    <w:multiLevelType w:val="hybridMultilevel"/>
    <w:tmpl w:val="5796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E1CC7"/>
    <w:multiLevelType w:val="hybridMultilevel"/>
    <w:tmpl w:val="935E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C360A"/>
    <w:rsid w:val="000454B6"/>
    <w:rsid w:val="0005656C"/>
    <w:rsid w:val="00085DC7"/>
    <w:rsid w:val="00096046"/>
    <w:rsid w:val="000B0869"/>
    <w:rsid w:val="000C6D34"/>
    <w:rsid w:val="000F2F4B"/>
    <w:rsid w:val="0016375D"/>
    <w:rsid w:val="00192AC6"/>
    <w:rsid w:val="001A57DF"/>
    <w:rsid w:val="001D49D8"/>
    <w:rsid w:val="00281407"/>
    <w:rsid w:val="002A475D"/>
    <w:rsid w:val="002B77FC"/>
    <w:rsid w:val="003019C3"/>
    <w:rsid w:val="003255F4"/>
    <w:rsid w:val="003378C1"/>
    <w:rsid w:val="00345B1C"/>
    <w:rsid w:val="00355298"/>
    <w:rsid w:val="003815FB"/>
    <w:rsid w:val="003C1ECD"/>
    <w:rsid w:val="003D5697"/>
    <w:rsid w:val="004119CE"/>
    <w:rsid w:val="004422D1"/>
    <w:rsid w:val="004A6BB2"/>
    <w:rsid w:val="004D0AE5"/>
    <w:rsid w:val="005061A9"/>
    <w:rsid w:val="005411BF"/>
    <w:rsid w:val="005A0B70"/>
    <w:rsid w:val="005A3CA3"/>
    <w:rsid w:val="005C007D"/>
    <w:rsid w:val="0060567A"/>
    <w:rsid w:val="00625840"/>
    <w:rsid w:val="00631371"/>
    <w:rsid w:val="00665F8D"/>
    <w:rsid w:val="006B520E"/>
    <w:rsid w:val="007727E7"/>
    <w:rsid w:val="00884784"/>
    <w:rsid w:val="008E1B6D"/>
    <w:rsid w:val="00903BF9"/>
    <w:rsid w:val="00947CEB"/>
    <w:rsid w:val="0098075C"/>
    <w:rsid w:val="009B29C6"/>
    <w:rsid w:val="009C360A"/>
    <w:rsid w:val="009C3A52"/>
    <w:rsid w:val="00A63EF6"/>
    <w:rsid w:val="00AB26BC"/>
    <w:rsid w:val="00B46766"/>
    <w:rsid w:val="00BB20E2"/>
    <w:rsid w:val="00BC4759"/>
    <w:rsid w:val="00BE6BEE"/>
    <w:rsid w:val="00BF37C1"/>
    <w:rsid w:val="00C3176C"/>
    <w:rsid w:val="00C84A11"/>
    <w:rsid w:val="00CE78E2"/>
    <w:rsid w:val="00CF72C8"/>
    <w:rsid w:val="00D12896"/>
    <w:rsid w:val="00D15644"/>
    <w:rsid w:val="00E14F4C"/>
    <w:rsid w:val="00E46715"/>
    <w:rsid w:val="00EA08E4"/>
    <w:rsid w:val="00EE0209"/>
    <w:rsid w:val="00EE4A24"/>
    <w:rsid w:val="00F30FC0"/>
    <w:rsid w:val="00FB2F9F"/>
    <w:rsid w:val="00FB482E"/>
    <w:rsid w:val="00FC11AB"/>
    <w:rsid w:val="00FE1527"/>
    <w:rsid w:val="00FE4159"/>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34"/>
    <w:rPr>
      <w:sz w:val="24"/>
    </w:rPr>
  </w:style>
  <w:style w:type="paragraph" w:styleId="Heading1">
    <w:name w:val="heading 1"/>
    <w:basedOn w:val="Normal"/>
    <w:link w:val="Heading1Char"/>
    <w:qFormat/>
    <w:rsid w:val="000F2F4B"/>
    <w:pPr>
      <w:spacing w:before="100" w:beforeAutospacing="1" w:after="100" w:afterAutospacing="1" w:line="288"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C360A"/>
    <w:pPr>
      <w:ind w:left="720"/>
      <w:contextualSpacing/>
    </w:pPr>
  </w:style>
  <w:style w:type="character" w:styleId="Hyperlink">
    <w:name w:val="Hyperlink"/>
    <w:basedOn w:val="DefaultParagraphFont"/>
    <w:rsid w:val="009C360A"/>
    <w:rPr>
      <w:color w:val="0000FF"/>
      <w:u w:val="single"/>
    </w:rPr>
  </w:style>
  <w:style w:type="character" w:customStyle="1" w:styleId="Heading1Char">
    <w:name w:val="Heading 1 Char"/>
    <w:basedOn w:val="DefaultParagraphFont"/>
    <w:link w:val="Heading1"/>
    <w:rsid w:val="000F2F4B"/>
    <w:rPr>
      <w:rFonts w:ascii="Times New Roman" w:eastAsia="Times New Roman" w:hAnsi="Times New Roman" w:cs="Times New Roman"/>
      <w:b/>
      <w:bCs/>
      <w:kern w:val="36"/>
      <w:sz w:val="48"/>
      <w:szCs w:val="48"/>
    </w:rPr>
  </w:style>
  <w:style w:type="paragraph" w:styleId="NormalWeb">
    <w:name w:val="Normal (Web)"/>
    <w:basedOn w:val="Normal"/>
    <w:rsid w:val="000F2F4B"/>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qFormat/>
    <w:rsid w:val="004422D1"/>
    <w:rPr>
      <w:b/>
      <w:bCs/>
    </w:rPr>
  </w:style>
  <w:style w:type="paragraph" w:styleId="BalloonText">
    <w:name w:val="Balloon Text"/>
    <w:basedOn w:val="Normal"/>
    <w:link w:val="BalloonTextChar"/>
    <w:uiPriority w:val="99"/>
    <w:semiHidden/>
    <w:unhideWhenUsed/>
    <w:rsid w:val="00884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784"/>
    <w:rPr>
      <w:rFonts w:ascii="Lucida Grande" w:hAnsi="Lucida Grande" w:cs="Lucida Grande"/>
      <w:sz w:val="18"/>
      <w:szCs w:val="18"/>
    </w:rPr>
  </w:style>
  <w:style w:type="paragraph" w:customStyle="1" w:styleId="Default">
    <w:name w:val="Default"/>
    <w:rsid w:val="00AB26B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2428</Words>
  <Characters>13842</Characters>
  <Application>Microsoft Macintosh Word</Application>
  <DocSecurity>0</DocSecurity>
  <Lines>115</Lines>
  <Paragraphs>27</Paragraphs>
  <ScaleCrop>false</ScaleCrop>
  <Company>Scheffey Integrated Marketing</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Scheffey, Inc.</dc:creator>
  <cp:keywords/>
  <cp:lastModifiedBy>Scheffey, Inc.</cp:lastModifiedBy>
  <cp:revision>59</cp:revision>
  <cp:lastPrinted>2015-02-24T13:26:00Z</cp:lastPrinted>
  <dcterms:created xsi:type="dcterms:W3CDTF">2014-12-30T14:52:00Z</dcterms:created>
  <dcterms:modified xsi:type="dcterms:W3CDTF">2015-06-26T18:38:00Z</dcterms:modified>
</cp:coreProperties>
</file>